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974C1">
      <w:pPr>
        <w:jc w:val="center"/>
        <w:rPr>
          <w:sz w:val="32"/>
          <w:szCs w:val="32"/>
        </w:rPr>
      </w:pPr>
    </w:p>
    <w:p w14:paraId="36A0E768">
      <w:pPr>
        <w:jc w:val="center"/>
        <w:rPr>
          <w:sz w:val="32"/>
          <w:szCs w:val="32"/>
        </w:rPr>
      </w:pPr>
    </w:p>
    <w:p w14:paraId="55DA4BB5">
      <w:pPr>
        <w:jc w:val="center"/>
        <w:rPr>
          <w:sz w:val="32"/>
          <w:szCs w:val="32"/>
        </w:rPr>
      </w:pPr>
    </w:p>
    <w:p w14:paraId="3297512C">
      <w:pPr>
        <w:jc w:val="center"/>
        <w:rPr>
          <w:b/>
          <w:sz w:val="44"/>
          <w:szCs w:val="44"/>
        </w:rPr>
      </w:pPr>
      <w:r>
        <w:rPr>
          <w:b/>
          <w:sz w:val="44"/>
          <w:szCs w:val="44"/>
        </w:rPr>
        <w:t>昆明滇池水务股份有限公司</w:t>
      </w:r>
    </w:p>
    <w:p w14:paraId="7211C678">
      <w:pPr>
        <w:jc w:val="center"/>
        <w:rPr>
          <w:b/>
          <w:sz w:val="44"/>
          <w:szCs w:val="44"/>
        </w:rPr>
      </w:pPr>
      <w:r>
        <w:rPr>
          <w:rFonts w:hint="eastAsia"/>
          <w:b/>
          <w:sz w:val="44"/>
          <w:szCs w:val="44"/>
        </w:rPr>
        <w:t>2</w:t>
      </w:r>
      <w:r>
        <w:rPr>
          <w:b/>
          <w:sz w:val="44"/>
          <w:szCs w:val="44"/>
        </w:rPr>
        <w:t>02</w:t>
      </w:r>
      <w:r>
        <w:rPr>
          <w:rFonts w:hint="eastAsia"/>
          <w:b/>
          <w:sz w:val="44"/>
          <w:szCs w:val="44"/>
        </w:rPr>
        <w:t>5年办公网络设备运维服务项目</w:t>
      </w:r>
    </w:p>
    <w:p w14:paraId="2EF7E05B">
      <w:pPr>
        <w:jc w:val="center"/>
        <w:rPr>
          <w:b/>
          <w:sz w:val="44"/>
          <w:szCs w:val="44"/>
        </w:rPr>
      </w:pPr>
    </w:p>
    <w:p w14:paraId="7666D926">
      <w:pPr>
        <w:jc w:val="center"/>
        <w:rPr>
          <w:b/>
          <w:sz w:val="44"/>
          <w:szCs w:val="44"/>
        </w:rPr>
      </w:pPr>
    </w:p>
    <w:p w14:paraId="62A57BB1">
      <w:pPr>
        <w:jc w:val="center"/>
        <w:rPr>
          <w:b/>
          <w:sz w:val="44"/>
          <w:szCs w:val="44"/>
        </w:rPr>
      </w:pPr>
    </w:p>
    <w:p w14:paraId="01871CEE">
      <w:pPr>
        <w:jc w:val="center"/>
        <w:rPr>
          <w:b/>
          <w:sz w:val="44"/>
          <w:szCs w:val="44"/>
        </w:rPr>
      </w:pPr>
    </w:p>
    <w:p w14:paraId="376D91F4">
      <w:pPr>
        <w:jc w:val="center"/>
        <w:rPr>
          <w:b/>
          <w:sz w:val="44"/>
          <w:szCs w:val="44"/>
        </w:rPr>
      </w:pPr>
    </w:p>
    <w:p w14:paraId="01852007">
      <w:pPr>
        <w:jc w:val="center"/>
        <w:rPr>
          <w:rFonts w:eastAsia="华文新魏"/>
          <w:b/>
          <w:sz w:val="44"/>
          <w:szCs w:val="44"/>
        </w:rPr>
      </w:pPr>
      <w:r>
        <w:rPr>
          <w:rFonts w:eastAsia="华文新魏"/>
          <w:b/>
          <w:sz w:val="44"/>
          <w:szCs w:val="44"/>
        </w:rPr>
        <w:t>比选</w:t>
      </w:r>
      <w:r>
        <w:rPr>
          <w:rFonts w:hint="eastAsia" w:eastAsia="华文新魏"/>
          <w:b/>
          <w:sz w:val="44"/>
          <w:szCs w:val="44"/>
        </w:rPr>
        <w:t>公告</w:t>
      </w:r>
    </w:p>
    <w:p w14:paraId="6B2A5813">
      <w:pPr>
        <w:rPr>
          <w:sz w:val="32"/>
          <w:szCs w:val="32"/>
        </w:rPr>
      </w:pPr>
    </w:p>
    <w:p w14:paraId="5281BF32">
      <w:pPr>
        <w:jc w:val="center"/>
        <w:rPr>
          <w:sz w:val="32"/>
          <w:szCs w:val="32"/>
        </w:rPr>
      </w:pPr>
    </w:p>
    <w:p w14:paraId="5690D4ED">
      <w:pPr>
        <w:jc w:val="center"/>
        <w:rPr>
          <w:sz w:val="32"/>
          <w:szCs w:val="32"/>
        </w:rPr>
      </w:pPr>
    </w:p>
    <w:p w14:paraId="0D457A4B">
      <w:pPr>
        <w:jc w:val="center"/>
        <w:rPr>
          <w:sz w:val="32"/>
          <w:szCs w:val="32"/>
        </w:rPr>
      </w:pPr>
    </w:p>
    <w:p w14:paraId="3D713BD4">
      <w:pPr>
        <w:jc w:val="center"/>
        <w:rPr>
          <w:sz w:val="32"/>
          <w:szCs w:val="32"/>
        </w:rPr>
      </w:pPr>
    </w:p>
    <w:p w14:paraId="3C1110C7">
      <w:pPr>
        <w:jc w:val="center"/>
        <w:rPr>
          <w:sz w:val="32"/>
          <w:szCs w:val="32"/>
        </w:rPr>
      </w:pPr>
    </w:p>
    <w:p w14:paraId="75BD772F">
      <w:pPr>
        <w:jc w:val="center"/>
        <w:rPr>
          <w:sz w:val="32"/>
          <w:szCs w:val="32"/>
        </w:rPr>
      </w:pPr>
    </w:p>
    <w:p w14:paraId="00923E90">
      <w:pPr>
        <w:jc w:val="center"/>
        <w:rPr>
          <w:sz w:val="32"/>
          <w:szCs w:val="32"/>
        </w:rPr>
      </w:pPr>
    </w:p>
    <w:p w14:paraId="0576D0CA">
      <w:pPr>
        <w:jc w:val="center"/>
        <w:rPr>
          <w:sz w:val="32"/>
          <w:szCs w:val="32"/>
        </w:rPr>
      </w:pPr>
    </w:p>
    <w:p w14:paraId="3A348AE2">
      <w:pPr>
        <w:jc w:val="center"/>
        <w:rPr>
          <w:sz w:val="32"/>
          <w:szCs w:val="32"/>
        </w:rPr>
      </w:pPr>
    </w:p>
    <w:p w14:paraId="0CC0D99A">
      <w:pPr>
        <w:jc w:val="center"/>
        <w:rPr>
          <w:sz w:val="32"/>
          <w:szCs w:val="32"/>
        </w:rPr>
      </w:pPr>
    </w:p>
    <w:p w14:paraId="5D68A6D6">
      <w:pPr>
        <w:jc w:val="center"/>
        <w:rPr>
          <w:sz w:val="32"/>
          <w:szCs w:val="32"/>
        </w:rPr>
      </w:pPr>
    </w:p>
    <w:p w14:paraId="12D53AEF">
      <w:pPr>
        <w:jc w:val="center"/>
        <w:rPr>
          <w:sz w:val="32"/>
          <w:szCs w:val="32"/>
        </w:rPr>
      </w:pPr>
      <w:r>
        <w:rPr>
          <w:sz w:val="32"/>
          <w:szCs w:val="32"/>
        </w:rPr>
        <w:t>昆明滇池水务股份有限公司</w:t>
      </w:r>
    </w:p>
    <w:p w14:paraId="1942987A">
      <w:pPr>
        <w:jc w:val="center"/>
        <w:rPr>
          <w:sz w:val="32"/>
          <w:szCs w:val="32"/>
        </w:rPr>
      </w:pPr>
      <w:r>
        <w:rPr>
          <w:sz w:val="32"/>
          <w:szCs w:val="32"/>
        </w:rPr>
        <w:t>202</w:t>
      </w:r>
      <w:r>
        <w:rPr>
          <w:rFonts w:hint="eastAsia"/>
          <w:sz w:val="32"/>
          <w:szCs w:val="32"/>
        </w:rPr>
        <w:t>4</w:t>
      </w:r>
      <w:r>
        <w:rPr>
          <w:sz w:val="32"/>
          <w:szCs w:val="32"/>
        </w:rPr>
        <w:t>年</w:t>
      </w:r>
      <w:r>
        <w:rPr>
          <w:rFonts w:hint="eastAsia"/>
          <w:sz w:val="32"/>
          <w:szCs w:val="32"/>
        </w:rPr>
        <w:t>12</w:t>
      </w:r>
      <w:r>
        <w:rPr>
          <w:sz w:val="32"/>
          <w:szCs w:val="32"/>
        </w:rPr>
        <w:t>月</w:t>
      </w:r>
      <w:r>
        <w:rPr>
          <w:sz w:val="32"/>
          <w:szCs w:val="32"/>
        </w:rPr>
        <w:br w:type="page"/>
      </w:r>
    </w:p>
    <w:p w14:paraId="2AE035E5">
      <w:pPr>
        <w:adjustRightInd w:val="0"/>
        <w:snapToGrid w:val="0"/>
        <w:spacing w:line="360" w:lineRule="auto"/>
        <w:jc w:val="center"/>
        <w:rPr>
          <w:rFonts w:eastAsia="方正小标宋简体"/>
          <w:b/>
          <w:sz w:val="30"/>
          <w:szCs w:val="30"/>
        </w:rPr>
      </w:pPr>
      <w:r>
        <w:rPr>
          <w:rFonts w:eastAsia="方正小标宋简体"/>
          <w:b/>
          <w:sz w:val="30"/>
          <w:szCs w:val="30"/>
        </w:rPr>
        <w:t>昆明滇池水务股份有限公司</w:t>
      </w:r>
      <w:r>
        <w:rPr>
          <w:rFonts w:hint="eastAsia" w:eastAsia="方正小标宋简体"/>
          <w:b/>
          <w:sz w:val="30"/>
          <w:szCs w:val="30"/>
        </w:rPr>
        <w:t>2025年办公网络设备运维服务项目</w:t>
      </w:r>
    </w:p>
    <w:p w14:paraId="76806728">
      <w:pPr>
        <w:tabs>
          <w:tab w:val="left" w:pos="540"/>
        </w:tabs>
        <w:adjustRightInd w:val="0"/>
        <w:snapToGrid w:val="0"/>
        <w:spacing w:line="500" w:lineRule="exact"/>
        <w:ind w:firstLine="602" w:firstLineChars="200"/>
        <w:jc w:val="center"/>
        <w:rPr>
          <w:rFonts w:eastAsia="仿宋_GB2312"/>
          <w:b/>
          <w:sz w:val="30"/>
          <w:szCs w:val="30"/>
        </w:rPr>
      </w:pPr>
      <w:r>
        <w:rPr>
          <w:rFonts w:hint="eastAsia" w:eastAsia="仿宋_GB2312"/>
          <w:b/>
          <w:sz w:val="30"/>
          <w:szCs w:val="30"/>
        </w:rPr>
        <w:t>比选公告</w:t>
      </w:r>
    </w:p>
    <w:p w14:paraId="370268FC">
      <w:pPr>
        <w:tabs>
          <w:tab w:val="left" w:pos="540"/>
        </w:tabs>
        <w:adjustRightInd w:val="0"/>
        <w:snapToGrid w:val="0"/>
        <w:spacing w:line="500" w:lineRule="exact"/>
        <w:ind w:firstLine="420" w:firstLineChars="200"/>
        <w:jc w:val="center"/>
      </w:pPr>
    </w:p>
    <w:p w14:paraId="72826456">
      <w:pPr>
        <w:tabs>
          <w:tab w:val="left" w:pos="540"/>
        </w:tabs>
        <w:adjustRightInd w:val="0"/>
        <w:snapToGrid w:val="0"/>
        <w:spacing w:line="500" w:lineRule="exact"/>
        <w:ind w:firstLine="602" w:firstLineChars="200"/>
        <w:rPr>
          <w:rFonts w:eastAsia="仿宋_GB2312"/>
          <w:b/>
          <w:sz w:val="30"/>
          <w:szCs w:val="30"/>
        </w:rPr>
      </w:pPr>
      <w:r>
        <w:rPr>
          <w:rFonts w:eastAsia="仿宋_GB2312"/>
          <w:b/>
          <w:sz w:val="30"/>
          <w:szCs w:val="30"/>
        </w:rPr>
        <w:t>1.</w:t>
      </w:r>
      <w:r>
        <w:rPr>
          <w:rFonts w:eastAsia="仿宋_GB2312"/>
          <w:b/>
          <w:bCs/>
          <w:sz w:val="30"/>
          <w:szCs w:val="30"/>
        </w:rPr>
        <w:t xml:space="preserve"> 比选</w:t>
      </w:r>
      <w:r>
        <w:rPr>
          <w:rFonts w:eastAsia="仿宋_GB2312"/>
          <w:b/>
          <w:sz w:val="30"/>
          <w:szCs w:val="30"/>
        </w:rPr>
        <w:t>项目</w:t>
      </w:r>
      <w:r>
        <w:rPr>
          <w:rFonts w:hint="eastAsia" w:eastAsia="仿宋_GB2312"/>
          <w:b/>
          <w:sz w:val="30"/>
          <w:szCs w:val="30"/>
        </w:rPr>
        <w:t>名称</w:t>
      </w:r>
    </w:p>
    <w:p w14:paraId="0F501A73">
      <w:pPr>
        <w:adjustRightInd w:val="0"/>
        <w:snapToGrid w:val="0"/>
        <w:spacing w:line="500" w:lineRule="exact"/>
        <w:ind w:firstLine="600" w:firstLineChars="200"/>
        <w:rPr>
          <w:rFonts w:eastAsia="仿宋_GB2312"/>
          <w:sz w:val="30"/>
          <w:szCs w:val="30"/>
        </w:rPr>
      </w:pPr>
      <w:r>
        <w:rPr>
          <w:rFonts w:eastAsia="仿宋_GB2312"/>
          <w:bCs/>
          <w:sz w:val="30"/>
          <w:szCs w:val="30"/>
        </w:rPr>
        <w:t>1.1比选项目名称</w:t>
      </w:r>
      <w:r>
        <w:rPr>
          <w:rFonts w:eastAsia="仿宋_GB2312"/>
          <w:sz w:val="30"/>
          <w:szCs w:val="30"/>
        </w:rPr>
        <w:t>：</w:t>
      </w:r>
      <w:r>
        <w:rPr>
          <w:rFonts w:hint="eastAsia" w:eastAsia="仿宋_GB2312"/>
          <w:sz w:val="30"/>
          <w:szCs w:val="30"/>
        </w:rPr>
        <w:t>昆明滇池水务股份有限公司2025年办公网络设备运维服务项目。</w:t>
      </w:r>
    </w:p>
    <w:p w14:paraId="0F137423">
      <w:pPr>
        <w:adjustRightInd w:val="0"/>
        <w:snapToGrid w:val="0"/>
        <w:spacing w:line="500" w:lineRule="exact"/>
        <w:ind w:firstLine="600" w:firstLineChars="200"/>
        <w:rPr>
          <w:rFonts w:eastAsia="仿宋_GB2312"/>
          <w:sz w:val="30"/>
          <w:szCs w:val="30"/>
        </w:rPr>
      </w:pPr>
      <w:r>
        <w:rPr>
          <w:rFonts w:eastAsia="仿宋_GB2312"/>
          <w:bCs/>
          <w:sz w:val="30"/>
          <w:szCs w:val="30"/>
        </w:rPr>
        <w:t>1.2比选单位全称</w:t>
      </w:r>
      <w:r>
        <w:rPr>
          <w:rFonts w:eastAsia="仿宋_GB2312"/>
          <w:sz w:val="30"/>
          <w:szCs w:val="30"/>
        </w:rPr>
        <w:t>：昆明滇池水务股份有限公司</w:t>
      </w:r>
      <w:r>
        <w:rPr>
          <w:rFonts w:hint="eastAsia" w:eastAsia="仿宋_GB2312"/>
          <w:sz w:val="30"/>
          <w:szCs w:val="30"/>
        </w:rPr>
        <w:t>。</w:t>
      </w:r>
    </w:p>
    <w:p w14:paraId="5CA8225B">
      <w:pPr>
        <w:numPr>
          <w:ilvl w:val="0"/>
          <w:numId w:val="1"/>
        </w:numPr>
        <w:adjustRightInd w:val="0"/>
        <w:snapToGrid w:val="0"/>
        <w:spacing w:line="500" w:lineRule="exact"/>
        <w:ind w:firstLine="602" w:firstLineChars="200"/>
        <w:jc w:val="left"/>
        <w:rPr>
          <w:rFonts w:eastAsia="仿宋_GB2312"/>
          <w:b/>
          <w:bCs/>
          <w:sz w:val="30"/>
          <w:szCs w:val="30"/>
        </w:rPr>
      </w:pPr>
      <w:r>
        <w:rPr>
          <w:rFonts w:eastAsia="仿宋_GB2312"/>
          <w:b/>
          <w:bCs/>
          <w:sz w:val="30"/>
          <w:szCs w:val="30"/>
        </w:rPr>
        <w:t>比选项目简介</w:t>
      </w:r>
    </w:p>
    <w:p w14:paraId="393ADD0B">
      <w:pPr>
        <w:adjustRightInd w:val="0"/>
        <w:snapToGrid w:val="0"/>
        <w:spacing w:line="500" w:lineRule="exact"/>
        <w:ind w:firstLine="600" w:firstLineChars="200"/>
        <w:jc w:val="left"/>
        <w:rPr>
          <w:rFonts w:eastAsia="仿宋_GB2312"/>
          <w:bCs/>
          <w:sz w:val="30"/>
          <w:szCs w:val="30"/>
        </w:rPr>
      </w:pPr>
      <w:r>
        <w:rPr>
          <w:rFonts w:hint="eastAsia" w:eastAsia="仿宋_GB2312"/>
          <w:bCs/>
          <w:sz w:val="30"/>
          <w:szCs w:val="30"/>
        </w:rPr>
        <w:t>2.1服务内容</w:t>
      </w:r>
    </w:p>
    <w:p w14:paraId="42EABCA9">
      <w:pPr>
        <w:adjustRightInd w:val="0"/>
        <w:snapToGrid w:val="0"/>
        <w:spacing w:line="500" w:lineRule="exact"/>
        <w:ind w:firstLine="600" w:firstLineChars="200"/>
        <w:rPr>
          <w:rFonts w:eastAsia="仿宋_GB2312"/>
          <w:sz w:val="30"/>
          <w:szCs w:val="30"/>
        </w:rPr>
      </w:pPr>
      <w:r>
        <w:rPr>
          <w:rFonts w:hint="eastAsia" w:eastAsia="仿宋_GB2312"/>
          <w:sz w:val="30"/>
          <w:szCs w:val="30"/>
        </w:rPr>
        <w:t>（1）提供办公网络日常维护服务；</w:t>
      </w:r>
    </w:p>
    <w:p w14:paraId="42548752">
      <w:pPr>
        <w:adjustRightInd w:val="0"/>
        <w:snapToGrid w:val="0"/>
        <w:spacing w:line="500" w:lineRule="exact"/>
        <w:ind w:firstLine="600" w:firstLineChars="200"/>
        <w:rPr>
          <w:rFonts w:eastAsia="仿宋_GB2312"/>
          <w:sz w:val="30"/>
          <w:szCs w:val="30"/>
        </w:rPr>
      </w:pPr>
      <w:r>
        <w:rPr>
          <w:rFonts w:hint="eastAsia" w:eastAsia="仿宋_GB2312"/>
          <w:sz w:val="30"/>
          <w:szCs w:val="30"/>
        </w:rPr>
        <w:t>（2）提供办公网络定期驻点巡检维护；</w:t>
      </w:r>
    </w:p>
    <w:p w14:paraId="3FD82C28">
      <w:pPr>
        <w:adjustRightInd w:val="0"/>
        <w:snapToGrid w:val="0"/>
        <w:spacing w:line="500" w:lineRule="exact"/>
        <w:ind w:firstLine="600" w:firstLineChars="200"/>
        <w:rPr>
          <w:rFonts w:eastAsia="仿宋_GB2312"/>
          <w:sz w:val="30"/>
          <w:szCs w:val="30"/>
        </w:rPr>
      </w:pPr>
      <w:r>
        <w:rPr>
          <w:rFonts w:hint="eastAsia" w:eastAsia="仿宋_GB2312"/>
          <w:sz w:val="30"/>
          <w:szCs w:val="30"/>
        </w:rPr>
        <w:t>（3）提供办公网络设备故障维护服务；</w:t>
      </w:r>
    </w:p>
    <w:p w14:paraId="6322CC6D">
      <w:pPr>
        <w:adjustRightInd w:val="0"/>
        <w:snapToGrid w:val="0"/>
        <w:spacing w:line="500" w:lineRule="exact"/>
        <w:ind w:firstLine="600" w:firstLineChars="200"/>
        <w:rPr>
          <w:rFonts w:eastAsia="仿宋_GB2312"/>
          <w:sz w:val="30"/>
          <w:szCs w:val="30"/>
        </w:rPr>
      </w:pPr>
      <w:r>
        <w:rPr>
          <w:rFonts w:hint="eastAsia" w:eastAsia="仿宋_GB2312"/>
          <w:sz w:val="30"/>
          <w:szCs w:val="30"/>
        </w:rPr>
        <w:t>（4）做好防火墙运行监控，及时排除隐患；</w:t>
      </w:r>
    </w:p>
    <w:p w14:paraId="49095FE4">
      <w:pPr>
        <w:adjustRightInd w:val="0"/>
        <w:snapToGrid w:val="0"/>
        <w:spacing w:line="500" w:lineRule="exact"/>
        <w:ind w:firstLine="600" w:firstLineChars="200"/>
        <w:rPr>
          <w:rFonts w:eastAsia="仿宋_GB2312"/>
          <w:sz w:val="30"/>
          <w:szCs w:val="30"/>
        </w:rPr>
      </w:pPr>
      <w:r>
        <w:rPr>
          <w:rFonts w:hint="eastAsia" w:eastAsia="仿宋_GB2312"/>
          <w:sz w:val="30"/>
          <w:szCs w:val="30"/>
        </w:rPr>
        <w:t>（5）负责对计算机病毒的防范，木马病毒入侵检测、突发事件响应；</w:t>
      </w:r>
    </w:p>
    <w:p w14:paraId="07B0960F">
      <w:pPr>
        <w:adjustRightInd w:val="0"/>
        <w:snapToGrid w:val="0"/>
        <w:spacing w:line="500" w:lineRule="exact"/>
        <w:ind w:firstLine="600" w:firstLineChars="200"/>
        <w:rPr>
          <w:rFonts w:eastAsia="仿宋_GB2312"/>
          <w:sz w:val="30"/>
          <w:szCs w:val="30"/>
        </w:rPr>
      </w:pPr>
      <w:r>
        <w:rPr>
          <w:rFonts w:hint="eastAsia" w:eastAsia="仿宋_GB2312"/>
          <w:sz w:val="30"/>
          <w:szCs w:val="30"/>
        </w:rPr>
        <w:t>（6）提供安全管理软硬件安装、调试、管理维护服务；</w:t>
      </w:r>
    </w:p>
    <w:p w14:paraId="1C7963F7">
      <w:pPr>
        <w:adjustRightInd w:val="0"/>
        <w:snapToGrid w:val="0"/>
        <w:spacing w:line="500" w:lineRule="exact"/>
        <w:ind w:firstLine="600" w:firstLineChars="200"/>
        <w:rPr>
          <w:rFonts w:eastAsia="仿宋_GB2312"/>
          <w:sz w:val="30"/>
          <w:szCs w:val="30"/>
        </w:rPr>
      </w:pPr>
      <w:r>
        <w:rPr>
          <w:rFonts w:hint="eastAsia" w:eastAsia="仿宋_GB2312"/>
          <w:sz w:val="30"/>
          <w:szCs w:val="30"/>
        </w:rPr>
        <w:t>（7）提供办公电脑、复印打印机的维护管理；</w:t>
      </w:r>
    </w:p>
    <w:p w14:paraId="77FCBC24">
      <w:pPr>
        <w:adjustRightInd w:val="0"/>
        <w:snapToGrid w:val="0"/>
        <w:spacing w:line="500" w:lineRule="exact"/>
        <w:ind w:firstLine="600" w:firstLineChars="200"/>
        <w:rPr>
          <w:rFonts w:eastAsia="仿宋_GB2312"/>
          <w:sz w:val="30"/>
          <w:szCs w:val="30"/>
        </w:rPr>
      </w:pPr>
      <w:r>
        <w:rPr>
          <w:rFonts w:hint="eastAsia" w:eastAsia="仿宋_GB2312"/>
          <w:sz w:val="30"/>
          <w:szCs w:val="30"/>
        </w:rPr>
        <w:t>（8）提供空调保养清洗及检修服务；</w:t>
      </w:r>
    </w:p>
    <w:p w14:paraId="35CAA0DF">
      <w:pPr>
        <w:adjustRightInd w:val="0"/>
        <w:snapToGrid w:val="0"/>
        <w:spacing w:line="500" w:lineRule="exact"/>
        <w:ind w:firstLine="600" w:firstLineChars="200"/>
        <w:rPr>
          <w:rFonts w:eastAsia="仿宋_GB2312"/>
          <w:sz w:val="30"/>
          <w:szCs w:val="30"/>
        </w:rPr>
      </w:pPr>
      <w:r>
        <w:rPr>
          <w:rFonts w:hint="eastAsia" w:eastAsia="仿宋_GB2312"/>
          <w:sz w:val="30"/>
          <w:szCs w:val="30"/>
        </w:rPr>
        <w:t>（9）配合甲方进行网络安全应急演练、网络安全培训。</w:t>
      </w:r>
    </w:p>
    <w:p w14:paraId="2A4111B5">
      <w:pPr>
        <w:adjustRightInd w:val="0"/>
        <w:snapToGrid w:val="0"/>
        <w:spacing w:line="500" w:lineRule="exact"/>
        <w:ind w:firstLine="600" w:firstLineChars="200"/>
        <w:jc w:val="left"/>
        <w:rPr>
          <w:rFonts w:eastAsia="仿宋_GB2312"/>
          <w:bCs/>
          <w:sz w:val="30"/>
          <w:szCs w:val="30"/>
        </w:rPr>
      </w:pPr>
      <w:r>
        <w:rPr>
          <w:rFonts w:hint="eastAsia" w:eastAsia="仿宋_GB2312"/>
          <w:bCs/>
          <w:sz w:val="30"/>
          <w:szCs w:val="30"/>
        </w:rPr>
        <w:t>2.2服务质量要求</w:t>
      </w:r>
    </w:p>
    <w:p w14:paraId="1D51179C">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（1）乙方不得将甲方任何信息，以任何方式进行散发、传播、复制、滥用，采取一切合理的措施使保密内容不被无关人员接触；</w:t>
      </w:r>
    </w:p>
    <w:p w14:paraId="4B0380C1">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（2）设备及系统出现故障时30分钟响应，2小时内到达现场并排除故障；</w:t>
      </w:r>
    </w:p>
    <w:p w14:paraId="606F5815">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（3）每次维护工作结束后，工程师须做出维护登记表，当相似问题多次出现时，应及时找出原因并对所有机器进行检查，进行故障前检测；</w:t>
      </w:r>
    </w:p>
    <w:p w14:paraId="2A931404">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（4）每周进行一次例行巡检，并对检查结果进行分析，提供分析报告，对巡检当中存在的问题必须在第一时间</w:t>
      </w:r>
      <w:r>
        <w:rPr>
          <w:rFonts w:hint="eastAsia" w:eastAsia="仿宋_GB2312"/>
          <w:sz w:val="30"/>
          <w:szCs w:val="30"/>
          <w:lang w:eastAsia="zh-CN"/>
        </w:rPr>
        <w:t>报告</w:t>
      </w:r>
      <w:r>
        <w:rPr>
          <w:rFonts w:hint="eastAsia" w:eastAsia="仿宋_GB2312"/>
          <w:sz w:val="30"/>
          <w:szCs w:val="30"/>
        </w:rPr>
        <w:t>甲方，征得甲方同意后进行维护和整改。</w:t>
      </w:r>
    </w:p>
    <w:p w14:paraId="6773B6FE">
      <w:pPr>
        <w:adjustRightInd w:val="0"/>
        <w:snapToGrid w:val="0"/>
        <w:spacing w:line="50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3</w:t>
      </w:r>
      <w:r>
        <w:rPr>
          <w:rFonts w:eastAsia="仿宋_GB2312"/>
          <w:sz w:val="30"/>
          <w:szCs w:val="30"/>
        </w:rPr>
        <w:t>比选范围：</w:t>
      </w:r>
    </w:p>
    <w:tbl>
      <w:tblPr>
        <w:tblStyle w:val="10"/>
        <w:tblW w:w="4936"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07"/>
        <w:gridCol w:w="5946"/>
        <w:gridCol w:w="1558"/>
      </w:tblGrid>
      <w:tr w14:paraId="0766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noWrap/>
            <w:vAlign w:val="center"/>
          </w:tcPr>
          <w:p w14:paraId="64BEEA05">
            <w:pPr>
              <w:widowControl/>
              <w:jc w:val="left"/>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817" w:type="pct"/>
            <w:noWrap/>
            <w:vAlign w:val="center"/>
          </w:tcPr>
          <w:p w14:paraId="0B24B9EE">
            <w:pPr>
              <w:widowControl/>
              <w:jc w:val="left"/>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项目</w:t>
            </w:r>
          </w:p>
        </w:tc>
        <w:tc>
          <w:tcPr>
            <w:tcW w:w="3023" w:type="pct"/>
            <w:noWrap/>
            <w:vAlign w:val="center"/>
          </w:tcPr>
          <w:p w14:paraId="1AFD9975">
            <w:pPr>
              <w:widowControl/>
              <w:jc w:val="left"/>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内容</w:t>
            </w:r>
          </w:p>
        </w:tc>
        <w:tc>
          <w:tcPr>
            <w:tcW w:w="792" w:type="pct"/>
            <w:noWrap/>
            <w:vAlign w:val="center"/>
          </w:tcPr>
          <w:p w14:paraId="0DF4E79D">
            <w:pPr>
              <w:widowControl/>
              <w:jc w:val="left"/>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频次</w:t>
            </w:r>
          </w:p>
        </w:tc>
      </w:tr>
      <w:tr w14:paraId="17F5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8" w:type="pct"/>
            <w:vMerge w:val="restart"/>
            <w:noWrap/>
            <w:vAlign w:val="center"/>
          </w:tcPr>
          <w:p w14:paraId="72ABDBE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817" w:type="pct"/>
            <w:vMerge w:val="restart"/>
            <w:noWrap/>
            <w:vAlign w:val="center"/>
          </w:tcPr>
          <w:p w14:paraId="462105B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日常维护</w:t>
            </w:r>
          </w:p>
        </w:tc>
        <w:tc>
          <w:tcPr>
            <w:tcW w:w="3023" w:type="pct"/>
            <w:vAlign w:val="center"/>
          </w:tcPr>
          <w:p w14:paraId="7BE5FA3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计算机软硬件维护保养、更换、升级、安装以及软件的升级、杀毒</w:t>
            </w:r>
          </w:p>
        </w:tc>
        <w:tc>
          <w:tcPr>
            <w:tcW w:w="792" w:type="pct"/>
            <w:noWrap/>
            <w:vAlign w:val="center"/>
          </w:tcPr>
          <w:p w14:paraId="40BC6ED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6723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4F1F25EB">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78FE93BD">
            <w:pPr>
              <w:widowControl/>
              <w:jc w:val="center"/>
              <w:rPr>
                <w:rFonts w:hint="eastAsia" w:ascii="仿宋_GB2312" w:hAnsi="仿宋_GB2312" w:eastAsia="仿宋_GB2312" w:cs="仿宋_GB2312"/>
                <w:color w:val="000000"/>
                <w:kern w:val="0"/>
                <w:sz w:val="22"/>
              </w:rPr>
            </w:pPr>
          </w:p>
        </w:tc>
        <w:tc>
          <w:tcPr>
            <w:tcW w:w="3023" w:type="pct"/>
            <w:noWrap/>
            <w:vAlign w:val="center"/>
          </w:tcPr>
          <w:p w14:paraId="5976C507">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39台打印机维护</w:t>
            </w:r>
          </w:p>
        </w:tc>
        <w:tc>
          <w:tcPr>
            <w:tcW w:w="792" w:type="pct"/>
            <w:noWrap/>
            <w:vAlign w:val="center"/>
          </w:tcPr>
          <w:p w14:paraId="3C7171B0">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57A8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4F453321">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2CC7511B">
            <w:pPr>
              <w:widowControl/>
              <w:jc w:val="center"/>
              <w:rPr>
                <w:rFonts w:hint="eastAsia" w:ascii="仿宋_GB2312" w:hAnsi="仿宋_GB2312" w:eastAsia="仿宋_GB2312" w:cs="仿宋_GB2312"/>
                <w:color w:val="000000"/>
                <w:kern w:val="0"/>
                <w:sz w:val="22"/>
              </w:rPr>
            </w:pPr>
          </w:p>
        </w:tc>
        <w:tc>
          <w:tcPr>
            <w:tcW w:w="3023" w:type="pct"/>
            <w:noWrap/>
            <w:vAlign w:val="center"/>
          </w:tcPr>
          <w:p w14:paraId="757F43A9">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3台复印机维护</w:t>
            </w:r>
          </w:p>
        </w:tc>
        <w:tc>
          <w:tcPr>
            <w:tcW w:w="792" w:type="pct"/>
            <w:noWrap/>
            <w:vAlign w:val="center"/>
          </w:tcPr>
          <w:p w14:paraId="2E5395D8">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0BB7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6D74A007">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2E2C2434">
            <w:pPr>
              <w:widowControl/>
              <w:jc w:val="center"/>
              <w:rPr>
                <w:rFonts w:hint="eastAsia" w:ascii="仿宋_GB2312" w:hAnsi="仿宋_GB2312" w:eastAsia="仿宋_GB2312" w:cs="仿宋_GB2312"/>
                <w:color w:val="000000"/>
                <w:kern w:val="0"/>
                <w:sz w:val="22"/>
              </w:rPr>
            </w:pPr>
          </w:p>
        </w:tc>
        <w:tc>
          <w:tcPr>
            <w:tcW w:w="3023" w:type="pct"/>
            <w:vAlign w:val="center"/>
          </w:tcPr>
          <w:p w14:paraId="6E75BBE0">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4个会议室设备维护及会议系统维护</w:t>
            </w:r>
          </w:p>
        </w:tc>
        <w:tc>
          <w:tcPr>
            <w:tcW w:w="792" w:type="pct"/>
            <w:noWrap/>
            <w:vAlign w:val="center"/>
          </w:tcPr>
          <w:p w14:paraId="35B56A2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5EA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077217C6">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3F06B1DD">
            <w:pPr>
              <w:widowControl/>
              <w:jc w:val="center"/>
              <w:rPr>
                <w:rFonts w:hint="eastAsia" w:ascii="仿宋_GB2312" w:hAnsi="仿宋_GB2312" w:eastAsia="仿宋_GB2312" w:cs="仿宋_GB2312"/>
                <w:color w:val="000000"/>
                <w:kern w:val="0"/>
                <w:sz w:val="22"/>
              </w:rPr>
            </w:pPr>
          </w:p>
        </w:tc>
        <w:tc>
          <w:tcPr>
            <w:tcW w:w="3023" w:type="pct"/>
            <w:vAlign w:val="center"/>
          </w:tcPr>
          <w:p w14:paraId="7EE24831">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3间机房安全、环境及设备硬件运行状况维护</w:t>
            </w:r>
          </w:p>
        </w:tc>
        <w:tc>
          <w:tcPr>
            <w:tcW w:w="792" w:type="pct"/>
            <w:noWrap/>
            <w:vAlign w:val="center"/>
          </w:tcPr>
          <w:p w14:paraId="49F888F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13BD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17354D69">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72E785D7">
            <w:pPr>
              <w:widowControl/>
              <w:jc w:val="center"/>
              <w:rPr>
                <w:rFonts w:hint="eastAsia" w:ascii="仿宋_GB2312" w:hAnsi="仿宋_GB2312" w:eastAsia="仿宋_GB2312" w:cs="仿宋_GB2312"/>
                <w:color w:val="000000"/>
                <w:kern w:val="0"/>
                <w:sz w:val="22"/>
              </w:rPr>
            </w:pPr>
          </w:p>
        </w:tc>
        <w:tc>
          <w:tcPr>
            <w:tcW w:w="3023" w:type="pct"/>
            <w:vAlign w:val="center"/>
          </w:tcPr>
          <w:p w14:paraId="37067AFF">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61台空调保养维护</w:t>
            </w:r>
          </w:p>
        </w:tc>
        <w:tc>
          <w:tcPr>
            <w:tcW w:w="792" w:type="pct"/>
            <w:noWrap/>
            <w:vAlign w:val="center"/>
          </w:tcPr>
          <w:p w14:paraId="0EA96613">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2FA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 w:type="pct"/>
            <w:vMerge w:val="continue"/>
            <w:vAlign w:val="center"/>
          </w:tcPr>
          <w:p w14:paraId="6EC0CB6A">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754881B6">
            <w:pPr>
              <w:widowControl/>
              <w:jc w:val="center"/>
              <w:rPr>
                <w:rFonts w:hint="eastAsia" w:ascii="仿宋_GB2312" w:hAnsi="仿宋_GB2312" w:eastAsia="仿宋_GB2312" w:cs="仿宋_GB2312"/>
                <w:color w:val="000000"/>
                <w:kern w:val="0"/>
                <w:sz w:val="22"/>
              </w:rPr>
            </w:pPr>
          </w:p>
        </w:tc>
        <w:tc>
          <w:tcPr>
            <w:tcW w:w="3023" w:type="pct"/>
            <w:vAlign w:val="center"/>
          </w:tcPr>
          <w:p w14:paraId="79A52C0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3间机房设备：防火墙、交换机、无线网络设备、办公室交换机等网络硬件维护</w:t>
            </w:r>
          </w:p>
        </w:tc>
        <w:tc>
          <w:tcPr>
            <w:tcW w:w="792" w:type="pct"/>
            <w:noWrap/>
            <w:vAlign w:val="center"/>
          </w:tcPr>
          <w:p w14:paraId="5096438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4A74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8" w:type="pct"/>
            <w:vMerge w:val="restart"/>
            <w:noWrap/>
            <w:vAlign w:val="center"/>
          </w:tcPr>
          <w:p w14:paraId="1B729D7D">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2</w:t>
            </w:r>
          </w:p>
        </w:tc>
        <w:tc>
          <w:tcPr>
            <w:tcW w:w="817" w:type="pct"/>
            <w:vMerge w:val="restart"/>
            <w:noWrap/>
            <w:vAlign w:val="center"/>
          </w:tcPr>
          <w:p w14:paraId="171073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日常巡检</w:t>
            </w:r>
          </w:p>
        </w:tc>
        <w:tc>
          <w:tcPr>
            <w:tcW w:w="3023" w:type="pct"/>
            <w:vAlign w:val="center"/>
          </w:tcPr>
          <w:p w14:paraId="6D2D58A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提供每月不少于1次的巡检，包括机房、计算机、网络设备、打印复印设备等</w:t>
            </w:r>
          </w:p>
        </w:tc>
        <w:tc>
          <w:tcPr>
            <w:tcW w:w="792" w:type="pct"/>
            <w:noWrap/>
            <w:vAlign w:val="center"/>
          </w:tcPr>
          <w:p w14:paraId="7FAE4771">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每月不少于</w:t>
            </w:r>
          </w:p>
          <w:p w14:paraId="5BF7BF5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1次</w:t>
            </w:r>
          </w:p>
        </w:tc>
      </w:tr>
      <w:tr w14:paraId="664D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8" w:type="pct"/>
            <w:vMerge w:val="continue"/>
            <w:noWrap/>
            <w:vAlign w:val="center"/>
          </w:tcPr>
          <w:p w14:paraId="760DC757">
            <w:pPr>
              <w:widowControl/>
              <w:jc w:val="center"/>
              <w:rPr>
                <w:rFonts w:hint="eastAsia" w:ascii="仿宋_GB2312" w:hAnsi="仿宋_GB2312" w:eastAsia="仿宋_GB2312" w:cs="仿宋_GB2312"/>
                <w:color w:val="000000"/>
                <w:kern w:val="0"/>
                <w:sz w:val="22"/>
              </w:rPr>
            </w:pPr>
          </w:p>
        </w:tc>
        <w:tc>
          <w:tcPr>
            <w:tcW w:w="817" w:type="pct"/>
            <w:vMerge w:val="continue"/>
            <w:noWrap/>
            <w:vAlign w:val="center"/>
          </w:tcPr>
          <w:p w14:paraId="09A55E8D">
            <w:pPr>
              <w:widowControl/>
              <w:jc w:val="center"/>
              <w:rPr>
                <w:rFonts w:hint="eastAsia" w:ascii="仿宋_GB2312" w:hAnsi="仿宋_GB2312" w:eastAsia="仿宋_GB2312" w:cs="仿宋_GB2312"/>
                <w:color w:val="000000"/>
                <w:kern w:val="0"/>
                <w:sz w:val="22"/>
              </w:rPr>
            </w:pPr>
          </w:p>
        </w:tc>
        <w:tc>
          <w:tcPr>
            <w:tcW w:w="3023" w:type="pct"/>
            <w:vAlign w:val="center"/>
          </w:tcPr>
          <w:p w14:paraId="28290A23">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提供每年1次空调内外机滤网清洗</w:t>
            </w:r>
          </w:p>
        </w:tc>
        <w:tc>
          <w:tcPr>
            <w:tcW w:w="792" w:type="pct"/>
            <w:noWrap/>
            <w:vAlign w:val="center"/>
          </w:tcPr>
          <w:p w14:paraId="49769C0F">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每年1次</w:t>
            </w:r>
          </w:p>
        </w:tc>
      </w:tr>
      <w:tr w14:paraId="35C7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 w:type="pct"/>
            <w:vMerge w:val="restart"/>
            <w:noWrap/>
            <w:vAlign w:val="center"/>
          </w:tcPr>
          <w:p w14:paraId="4FC782DE">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3</w:t>
            </w:r>
          </w:p>
        </w:tc>
        <w:tc>
          <w:tcPr>
            <w:tcW w:w="817" w:type="pct"/>
            <w:vMerge w:val="restart"/>
            <w:noWrap/>
            <w:vAlign w:val="center"/>
          </w:tcPr>
          <w:p w14:paraId="33F44DD9">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应急响应</w:t>
            </w:r>
          </w:p>
        </w:tc>
        <w:tc>
          <w:tcPr>
            <w:tcW w:w="3023" w:type="pct"/>
            <w:vAlign w:val="center"/>
          </w:tcPr>
          <w:p w14:paraId="3E5B5772">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所有设备有故障时20分钟响应，2小时内到达现场并排除故障</w:t>
            </w:r>
          </w:p>
        </w:tc>
        <w:tc>
          <w:tcPr>
            <w:tcW w:w="792" w:type="pct"/>
            <w:noWrap/>
            <w:vAlign w:val="center"/>
          </w:tcPr>
          <w:p w14:paraId="5136938B">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r w14:paraId="284D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8" w:type="pct"/>
            <w:vMerge w:val="continue"/>
            <w:vAlign w:val="center"/>
          </w:tcPr>
          <w:p w14:paraId="3353615A">
            <w:pPr>
              <w:widowControl/>
              <w:jc w:val="left"/>
              <w:rPr>
                <w:rFonts w:hint="eastAsia" w:ascii="仿宋_GB2312" w:hAnsi="仿宋_GB2312" w:eastAsia="仿宋_GB2312" w:cs="仿宋_GB2312"/>
                <w:color w:val="000000"/>
                <w:kern w:val="0"/>
                <w:sz w:val="22"/>
              </w:rPr>
            </w:pPr>
          </w:p>
        </w:tc>
        <w:tc>
          <w:tcPr>
            <w:tcW w:w="817" w:type="pct"/>
            <w:vMerge w:val="continue"/>
            <w:vAlign w:val="center"/>
          </w:tcPr>
          <w:p w14:paraId="20CA9004">
            <w:pPr>
              <w:widowControl/>
              <w:jc w:val="left"/>
              <w:rPr>
                <w:rFonts w:hint="eastAsia" w:ascii="仿宋_GB2312" w:hAnsi="仿宋_GB2312" w:eastAsia="仿宋_GB2312" w:cs="仿宋_GB2312"/>
                <w:color w:val="000000"/>
                <w:kern w:val="0"/>
                <w:sz w:val="22"/>
              </w:rPr>
            </w:pPr>
          </w:p>
        </w:tc>
        <w:tc>
          <w:tcPr>
            <w:tcW w:w="3023" w:type="pct"/>
            <w:vAlign w:val="center"/>
          </w:tcPr>
          <w:p w14:paraId="1603A686">
            <w:pPr>
              <w:widowControl/>
              <w:jc w:val="left"/>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应急演练及会议现场保障</w:t>
            </w:r>
          </w:p>
        </w:tc>
        <w:tc>
          <w:tcPr>
            <w:tcW w:w="792" w:type="pct"/>
            <w:noWrap/>
            <w:vAlign w:val="center"/>
          </w:tcPr>
          <w:p w14:paraId="25181795">
            <w:pPr>
              <w:widowControl/>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全年</w:t>
            </w:r>
          </w:p>
        </w:tc>
      </w:tr>
    </w:tbl>
    <w:p w14:paraId="0503D0A0">
      <w:pPr>
        <w:adjustRightInd w:val="0"/>
        <w:snapToGrid w:val="0"/>
        <w:spacing w:line="500" w:lineRule="exact"/>
        <w:ind w:firstLine="600" w:firstLineChars="200"/>
        <w:rPr>
          <w:rFonts w:eastAsia="仿宋_GB2312"/>
          <w:kern w:val="0"/>
          <w:sz w:val="30"/>
          <w:szCs w:val="30"/>
        </w:rPr>
      </w:pPr>
      <w:r>
        <w:rPr>
          <w:rFonts w:hint="eastAsia" w:eastAsia="仿宋_GB2312"/>
          <w:kern w:val="0"/>
          <w:sz w:val="30"/>
          <w:szCs w:val="30"/>
        </w:rPr>
        <w:t>其中生产机房内使用的服务器软件及防火墙、路由器配置参数不包括在本次运维范围内。</w:t>
      </w:r>
    </w:p>
    <w:p w14:paraId="7E673F19">
      <w:pPr>
        <w:adjustRightInd w:val="0"/>
        <w:snapToGrid w:val="0"/>
        <w:spacing w:line="50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4</w:t>
      </w:r>
      <w:r>
        <w:rPr>
          <w:rFonts w:eastAsia="仿宋_GB2312"/>
          <w:bCs/>
          <w:sz w:val="30"/>
          <w:szCs w:val="30"/>
        </w:rPr>
        <w:t>比选</w:t>
      </w:r>
      <w:r>
        <w:rPr>
          <w:rFonts w:eastAsia="仿宋_GB2312"/>
          <w:kern w:val="0"/>
          <w:sz w:val="30"/>
          <w:szCs w:val="30"/>
        </w:rPr>
        <w:t>项目要求</w:t>
      </w:r>
      <w:r>
        <w:rPr>
          <w:rFonts w:eastAsia="仿宋_GB2312"/>
          <w:sz w:val="30"/>
          <w:szCs w:val="30"/>
        </w:rPr>
        <w:t>：</w:t>
      </w:r>
      <w:r>
        <w:rPr>
          <w:rFonts w:eastAsia="仿宋_GB2312"/>
          <w:bCs/>
          <w:sz w:val="30"/>
          <w:szCs w:val="30"/>
        </w:rPr>
        <w:t>比选申请</w:t>
      </w:r>
      <w:r>
        <w:rPr>
          <w:rFonts w:eastAsia="仿宋_GB2312"/>
          <w:sz w:val="30"/>
          <w:szCs w:val="30"/>
        </w:rPr>
        <w:t>方需要满足相应资格要求，且</w:t>
      </w:r>
      <w:r>
        <w:rPr>
          <w:rFonts w:hint="eastAsia" w:eastAsia="仿宋_GB2312"/>
          <w:sz w:val="30"/>
          <w:szCs w:val="30"/>
        </w:rPr>
        <w:t>服务内容</w:t>
      </w:r>
      <w:r>
        <w:rPr>
          <w:rFonts w:eastAsia="仿宋_GB2312"/>
          <w:sz w:val="30"/>
          <w:szCs w:val="30"/>
        </w:rPr>
        <w:t>符合国家现行的相关行业标准，并满足采购人使用要求。</w:t>
      </w:r>
    </w:p>
    <w:p w14:paraId="59EC8C08">
      <w:pPr>
        <w:adjustRightInd w:val="0"/>
        <w:snapToGrid w:val="0"/>
        <w:spacing w:line="500" w:lineRule="exact"/>
        <w:ind w:firstLine="600" w:firstLineChars="200"/>
        <w:rPr>
          <w:rFonts w:eastAsia="仿宋_GB2312"/>
          <w:sz w:val="30"/>
          <w:szCs w:val="30"/>
        </w:rPr>
      </w:pPr>
      <w:r>
        <w:rPr>
          <w:rFonts w:hint="eastAsia" w:eastAsia="仿宋_GB2312"/>
          <w:sz w:val="30"/>
          <w:szCs w:val="30"/>
        </w:rPr>
        <w:t>2</w:t>
      </w:r>
      <w:r>
        <w:rPr>
          <w:rFonts w:eastAsia="仿宋_GB2312"/>
          <w:sz w:val="30"/>
          <w:szCs w:val="30"/>
        </w:rPr>
        <w:t>.</w:t>
      </w:r>
      <w:r>
        <w:rPr>
          <w:rFonts w:hint="eastAsia" w:eastAsia="仿宋_GB2312"/>
          <w:sz w:val="30"/>
          <w:szCs w:val="30"/>
        </w:rPr>
        <w:t>5项目服务期：</w:t>
      </w:r>
      <w:r>
        <w:rPr>
          <w:rFonts w:eastAsia="仿宋_GB2312"/>
          <w:sz w:val="30"/>
          <w:szCs w:val="30"/>
        </w:rPr>
        <w:t>1</w:t>
      </w:r>
      <w:r>
        <w:rPr>
          <w:rFonts w:hint="eastAsia" w:eastAsia="仿宋_GB2312"/>
          <w:sz w:val="30"/>
          <w:szCs w:val="30"/>
        </w:rPr>
        <w:t>年。</w:t>
      </w:r>
    </w:p>
    <w:p w14:paraId="62C4E2C0">
      <w:pPr>
        <w:adjustRightInd w:val="0"/>
        <w:snapToGrid w:val="0"/>
        <w:spacing w:line="50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6</w:t>
      </w:r>
      <w:r>
        <w:rPr>
          <w:rFonts w:eastAsia="仿宋_GB2312"/>
          <w:sz w:val="30"/>
          <w:szCs w:val="30"/>
        </w:rPr>
        <w:t>开展地点：昆明滇池水务股份有限公司。</w:t>
      </w:r>
    </w:p>
    <w:p w14:paraId="363BC368">
      <w:pPr>
        <w:tabs>
          <w:tab w:val="left" w:pos="540"/>
        </w:tabs>
        <w:adjustRightInd w:val="0"/>
        <w:snapToGrid w:val="0"/>
        <w:spacing w:line="500" w:lineRule="exact"/>
        <w:ind w:firstLine="600" w:firstLineChars="200"/>
        <w:rPr>
          <w:rFonts w:eastAsia="仿宋_GB2312"/>
          <w:kern w:val="0"/>
          <w:sz w:val="30"/>
          <w:szCs w:val="30"/>
        </w:rPr>
      </w:pPr>
      <w:r>
        <w:rPr>
          <w:rFonts w:eastAsia="仿宋_GB2312"/>
          <w:kern w:val="0"/>
          <w:sz w:val="30"/>
          <w:szCs w:val="30"/>
        </w:rPr>
        <w:t>2.</w:t>
      </w:r>
      <w:r>
        <w:rPr>
          <w:rFonts w:hint="eastAsia" w:eastAsia="仿宋_GB2312"/>
          <w:kern w:val="0"/>
          <w:sz w:val="30"/>
          <w:szCs w:val="30"/>
        </w:rPr>
        <w:t>7本项目的总控制价为10万元。报价金额不得超出控制价，否则按否决投标处理</w:t>
      </w:r>
      <w:r>
        <w:rPr>
          <w:rFonts w:eastAsia="仿宋_GB2312"/>
          <w:kern w:val="0"/>
          <w:sz w:val="30"/>
          <w:szCs w:val="30"/>
        </w:rPr>
        <w:t>。</w:t>
      </w:r>
    </w:p>
    <w:p w14:paraId="2DC43696">
      <w:pPr>
        <w:tabs>
          <w:tab w:val="left" w:pos="540"/>
        </w:tabs>
        <w:adjustRightInd w:val="0"/>
        <w:snapToGrid w:val="0"/>
        <w:spacing w:line="500" w:lineRule="exact"/>
        <w:ind w:firstLine="600" w:firstLineChars="200"/>
        <w:rPr>
          <w:rFonts w:eastAsia="仿宋_GB2312"/>
          <w:sz w:val="30"/>
          <w:szCs w:val="30"/>
        </w:rPr>
      </w:pPr>
      <w:r>
        <w:rPr>
          <w:rFonts w:eastAsia="仿宋_GB2312"/>
          <w:kern w:val="0"/>
          <w:sz w:val="30"/>
          <w:szCs w:val="30"/>
        </w:rPr>
        <w:t>2.</w:t>
      </w:r>
      <w:r>
        <w:rPr>
          <w:rFonts w:hint="eastAsia" w:eastAsia="仿宋_GB2312"/>
          <w:kern w:val="0"/>
          <w:sz w:val="30"/>
          <w:szCs w:val="30"/>
        </w:rPr>
        <w:t>8</w:t>
      </w:r>
      <w:r>
        <w:rPr>
          <w:rFonts w:eastAsia="仿宋_GB2312"/>
          <w:kern w:val="0"/>
          <w:sz w:val="30"/>
          <w:szCs w:val="30"/>
        </w:rPr>
        <w:t>资金来源：企业自筹，</w:t>
      </w:r>
      <w:r>
        <w:rPr>
          <w:rFonts w:eastAsia="仿宋_GB2312"/>
          <w:sz w:val="30"/>
          <w:szCs w:val="30"/>
        </w:rPr>
        <w:t>资金落实情况：已落实。</w:t>
      </w:r>
    </w:p>
    <w:p w14:paraId="5B6EEF1C">
      <w:pPr>
        <w:adjustRightInd w:val="0"/>
        <w:snapToGrid w:val="0"/>
        <w:spacing w:line="500" w:lineRule="exact"/>
        <w:ind w:firstLine="602" w:firstLineChars="200"/>
        <w:rPr>
          <w:rFonts w:eastAsia="仿宋_GB2312"/>
          <w:b/>
          <w:sz w:val="30"/>
          <w:szCs w:val="30"/>
        </w:rPr>
      </w:pPr>
      <w:bookmarkStart w:id="0" w:name="_Toc32792324"/>
      <w:bookmarkStart w:id="1" w:name="_Toc2528416"/>
      <w:bookmarkStart w:id="2" w:name="_Toc23988705"/>
      <w:bookmarkStart w:id="3" w:name="_Toc32792263"/>
      <w:bookmarkStart w:id="4" w:name="_Toc37826261"/>
      <w:bookmarkStart w:id="5" w:name="_Toc2528376"/>
      <w:bookmarkStart w:id="6" w:name="_Toc509364569"/>
      <w:bookmarkStart w:id="7" w:name="_Toc3154299"/>
      <w:r>
        <w:rPr>
          <w:rFonts w:eastAsia="仿宋_GB2312"/>
          <w:b/>
          <w:sz w:val="30"/>
          <w:szCs w:val="30"/>
        </w:rPr>
        <w:t>3.比选申请人资格要求</w:t>
      </w:r>
      <w:bookmarkEnd w:id="0"/>
      <w:bookmarkEnd w:id="1"/>
      <w:bookmarkEnd w:id="2"/>
      <w:bookmarkEnd w:id="3"/>
      <w:bookmarkEnd w:id="4"/>
      <w:bookmarkEnd w:id="5"/>
      <w:bookmarkEnd w:id="6"/>
      <w:bookmarkEnd w:id="7"/>
    </w:p>
    <w:p w14:paraId="49D7DE1D">
      <w:pPr>
        <w:spacing w:line="500" w:lineRule="exact"/>
        <w:ind w:firstLine="600" w:firstLineChars="200"/>
        <w:rPr>
          <w:rFonts w:eastAsia="仿宋_GB2312"/>
          <w:sz w:val="30"/>
          <w:szCs w:val="30"/>
        </w:rPr>
      </w:pPr>
      <w:bookmarkStart w:id="8" w:name="_Toc356986873"/>
      <w:bookmarkStart w:id="9" w:name="_Toc370821730"/>
      <w:bookmarkStart w:id="10" w:name="_Hlk32788753"/>
      <w:bookmarkStart w:id="11" w:name="_Toc356981180"/>
      <w:bookmarkStart w:id="12" w:name="_Toc356981003"/>
      <w:bookmarkStart w:id="13" w:name="_Toc356997992"/>
      <w:bookmarkStart w:id="14" w:name="_Toc356981092"/>
      <w:r>
        <w:rPr>
          <w:rFonts w:eastAsia="仿宋_GB2312"/>
          <w:sz w:val="30"/>
          <w:szCs w:val="30"/>
        </w:rPr>
        <w:t>3.1比选申请人须具备经国家工商行政管理部门登记注册的独立企业（事业）法人或其</w:t>
      </w:r>
      <w:r>
        <w:rPr>
          <w:rFonts w:hint="eastAsia" w:eastAsia="仿宋_GB2312"/>
          <w:sz w:val="30"/>
          <w:szCs w:val="30"/>
          <w:lang w:val="en-US" w:eastAsia="zh-CN"/>
        </w:rPr>
        <w:t>他</w:t>
      </w:r>
      <w:r>
        <w:rPr>
          <w:rFonts w:eastAsia="仿宋_GB2312"/>
          <w:sz w:val="30"/>
          <w:szCs w:val="30"/>
        </w:rPr>
        <w:t>组织，具备有效的营业执照或其他类似的法定证明文件</w:t>
      </w:r>
      <w:r>
        <w:rPr>
          <w:rFonts w:hint="eastAsia" w:eastAsia="仿宋_GB2312"/>
          <w:sz w:val="30"/>
          <w:szCs w:val="30"/>
        </w:rPr>
        <w:t>。</w:t>
      </w:r>
    </w:p>
    <w:p w14:paraId="7970C94F">
      <w:pPr>
        <w:spacing w:line="500" w:lineRule="exact"/>
        <w:ind w:firstLine="600" w:firstLineChars="200"/>
        <w:rPr>
          <w:rFonts w:eastAsia="仿宋_GB2312"/>
          <w:sz w:val="30"/>
          <w:szCs w:val="30"/>
        </w:rPr>
      </w:pPr>
      <w:r>
        <w:rPr>
          <w:rFonts w:eastAsia="仿宋_GB2312"/>
          <w:sz w:val="30"/>
          <w:szCs w:val="30"/>
        </w:rPr>
        <w:t>3.2业绩要求：</w:t>
      </w:r>
      <w:r>
        <w:rPr>
          <w:rFonts w:hint="eastAsia" w:eastAsia="仿宋_GB2312"/>
          <w:sz w:val="30"/>
          <w:szCs w:val="30"/>
        </w:rPr>
        <w:t>近</w:t>
      </w:r>
      <w:r>
        <w:rPr>
          <w:rFonts w:eastAsia="仿宋_GB2312"/>
          <w:sz w:val="30"/>
          <w:szCs w:val="30"/>
        </w:rPr>
        <w:t>3</w:t>
      </w:r>
      <w:r>
        <w:rPr>
          <w:rFonts w:hint="eastAsia" w:eastAsia="仿宋_GB2312"/>
          <w:sz w:val="30"/>
          <w:szCs w:val="30"/>
        </w:rPr>
        <w:t>年承担过</w:t>
      </w:r>
      <w:r>
        <w:rPr>
          <w:rFonts w:eastAsia="仿宋_GB2312"/>
          <w:sz w:val="30"/>
          <w:szCs w:val="30"/>
        </w:rPr>
        <w:t>1</w:t>
      </w:r>
      <w:r>
        <w:rPr>
          <w:rFonts w:hint="eastAsia" w:eastAsia="仿宋_GB2312"/>
          <w:sz w:val="30"/>
          <w:szCs w:val="30"/>
        </w:rPr>
        <w:t>项以上办公网络设备运维服务，服务质量合格,</w:t>
      </w:r>
      <w:r>
        <w:rPr>
          <w:rFonts w:eastAsia="仿宋_GB2312"/>
          <w:sz w:val="30"/>
          <w:szCs w:val="30"/>
        </w:rPr>
        <w:t xml:space="preserve"> 提供证明材料，证明材料指中标通知书或合同</w:t>
      </w:r>
      <w:r>
        <w:rPr>
          <w:rFonts w:hint="eastAsia" w:eastAsia="仿宋_GB2312"/>
          <w:sz w:val="30"/>
          <w:szCs w:val="30"/>
        </w:rPr>
        <w:t>/</w:t>
      </w:r>
      <w:r>
        <w:rPr>
          <w:rFonts w:eastAsia="仿宋_GB2312"/>
          <w:sz w:val="30"/>
          <w:szCs w:val="30"/>
        </w:rPr>
        <w:t>协议或业主证明等资料</w:t>
      </w:r>
      <w:r>
        <w:rPr>
          <w:rFonts w:hint="eastAsia" w:eastAsia="仿宋_GB2312"/>
          <w:sz w:val="30"/>
          <w:szCs w:val="30"/>
        </w:rPr>
        <w:t>。</w:t>
      </w:r>
    </w:p>
    <w:p w14:paraId="76E7E68A">
      <w:pPr>
        <w:spacing w:line="500" w:lineRule="exact"/>
        <w:ind w:firstLine="600" w:firstLineChars="200"/>
        <w:rPr>
          <w:rFonts w:eastAsia="仿宋_GB2312"/>
          <w:sz w:val="30"/>
          <w:szCs w:val="30"/>
        </w:rPr>
      </w:pPr>
      <w:r>
        <w:rPr>
          <w:rFonts w:eastAsia="仿宋_GB2312"/>
          <w:sz w:val="30"/>
          <w:szCs w:val="30"/>
        </w:rPr>
        <w:t>3.3信誉要求（1）比选申请人信誉良好，20</w:t>
      </w:r>
      <w:r>
        <w:rPr>
          <w:rFonts w:hint="eastAsia" w:eastAsia="仿宋_GB2312"/>
          <w:sz w:val="30"/>
          <w:szCs w:val="30"/>
        </w:rPr>
        <w:t>21</w:t>
      </w:r>
      <w:r>
        <w:rPr>
          <w:rFonts w:eastAsia="仿宋_GB2312"/>
          <w:sz w:val="30"/>
          <w:szCs w:val="30"/>
        </w:rPr>
        <w:t>年至今没有处于被责令停业，投标资格被取消，财产被接管、冻结、破产状态；（2）比选申请人在比选申请文件递交截止时间前未被列入“信用中国”网站（www.creditchina.gov.cn）失信被执行人、重大税收违法案件当事人名单及中国政府采购网（www.ccgp.gov.cn）“政府采购严重违法失信行为信息记录”）。</w:t>
      </w:r>
      <w:bookmarkEnd w:id="8"/>
      <w:bookmarkEnd w:id="9"/>
      <w:bookmarkEnd w:id="10"/>
      <w:bookmarkEnd w:id="11"/>
      <w:bookmarkEnd w:id="12"/>
      <w:bookmarkEnd w:id="13"/>
      <w:bookmarkEnd w:id="14"/>
    </w:p>
    <w:p w14:paraId="39842C4D">
      <w:pPr>
        <w:adjustRightInd w:val="0"/>
        <w:snapToGrid w:val="0"/>
        <w:spacing w:line="500" w:lineRule="exact"/>
        <w:ind w:firstLine="602" w:firstLineChars="200"/>
        <w:rPr>
          <w:rFonts w:eastAsia="仿宋_GB2312"/>
          <w:b/>
          <w:sz w:val="30"/>
          <w:szCs w:val="30"/>
        </w:rPr>
      </w:pPr>
      <w:r>
        <w:rPr>
          <w:rFonts w:eastAsia="仿宋_GB2312"/>
          <w:b/>
          <w:sz w:val="30"/>
          <w:szCs w:val="30"/>
        </w:rPr>
        <w:t>4.比选</w:t>
      </w:r>
      <w:r>
        <w:rPr>
          <w:rFonts w:hint="eastAsia" w:eastAsia="仿宋_GB2312"/>
          <w:b/>
          <w:sz w:val="30"/>
          <w:szCs w:val="30"/>
        </w:rPr>
        <w:t>申请</w:t>
      </w:r>
      <w:r>
        <w:rPr>
          <w:rFonts w:eastAsia="仿宋_GB2312"/>
          <w:b/>
          <w:sz w:val="30"/>
          <w:szCs w:val="30"/>
        </w:rPr>
        <w:t>文件送达：</w:t>
      </w:r>
    </w:p>
    <w:p w14:paraId="1EA45CAB">
      <w:pPr>
        <w:adjustRightInd w:val="0"/>
        <w:snapToGrid w:val="0"/>
        <w:spacing w:line="500" w:lineRule="exact"/>
        <w:ind w:firstLine="600" w:firstLineChars="200"/>
        <w:rPr>
          <w:rFonts w:eastAsia="仿宋_GB2312"/>
          <w:color w:val="FF0000"/>
          <w:sz w:val="30"/>
          <w:szCs w:val="30"/>
        </w:rPr>
      </w:pPr>
      <w:r>
        <w:rPr>
          <w:rFonts w:eastAsia="仿宋_GB2312"/>
          <w:sz w:val="30"/>
          <w:szCs w:val="30"/>
        </w:rPr>
        <w:t>4.1送达截止时间：202</w:t>
      </w:r>
      <w:r>
        <w:rPr>
          <w:rFonts w:hint="eastAsia" w:eastAsia="仿宋_GB2312"/>
          <w:sz w:val="30"/>
          <w:szCs w:val="30"/>
        </w:rPr>
        <w:t>4</w:t>
      </w:r>
      <w:r>
        <w:rPr>
          <w:rFonts w:eastAsia="仿宋_GB2312"/>
          <w:sz w:val="30"/>
          <w:szCs w:val="30"/>
        </w:rPr>
        <w:t>年12月</w:t>
      </w:r>
      <w:r>
        <w:rPr>
          <w:rFonts w:hint="eastAsia" w:eastAsia="仿宋_GB2312"/>
          <w:sz w:val="30"/>
          <w:szCs w:val="30"/>
        </w:rPr>
        <w:t>23</w:t>
      </w:r>
      <w:r>
        <w:rPr>
          <w:rFonts w:eastAsia="仿宋_GB2312"/>
          <w:sz w:val="30"/>
          <w:szCs w:val="30"/>
        </w:rPr>
        <w:t>日下午17:00</w:t>
      </w:r>
    </w:p>
    <w:p w14:paraId="2283C5AB">
      <w:pPr>
        <w:adjustRightInd w:val="0"/>
        <w:snapToGrid w:val="0"/>
        <w:spacing w:line="500" w:lineRule="exact"/>
        <w:ind w:firstLine="600" w:firstLineChars="200"/>
        <w:rPr>
          <w:rFonts w:eastAsia="仿宋_GB2312"/>
          <w:sz w:val="30"/>
          <w:szCs w:val="30"/>
        </w:rPr>
      </w:pPr>
      <w:r>
        <w:rPr>
          <w:rFonts w:eastAsia="仿宋_GB2312"/>
          <w:sz w:val="30"/>
          <w:szCs w:val="30"/>
        </w:rPr>
        <w:t>4.2送达地点：昆明市西山区湖滨路第七水质净化厂内昆明滇池水务股份有限公司办公室</w:t>
      </w:r>
    </w:p>
    <w:p w14:paraId="3442F7C8">
      <w:pPr>
        <w:adjustRightInd w:val="0"/>
        <w:snapToGrid w:val="0"/>
        <w:spacing w:line="500" w:lineRule="exact"/>
        <w:ind w:firstLine="600" w:firstLineChars="200"/>
        <w:rPr>
          <w:rFonts w:eastAsia="仿宋_GB2312"/>
          <w:sz w:val="30"/>
          <w:szCs w:val="30"/>
        </w:rPr>
      </w:pPr>
      <w:r>
        <w:rPr>
          <w:rFonts w:eastAsia="仿宋_GB2312"/>
          <w:sz w:val="30"/>
          <w:szCs w:val="30"/>
        </w:rPr>
        <w:t>4.3</w:t>
      </w:r>
      <w:r>
        <w:rPr>
          <w:rFonts w:hint="eastAsia" w:eastAsia="仿宋_GB2312"/>
          <w:sz w:val="30"/>
          <w:szCs w:val="30"/>
        </w:rPr>
        <w:t>比选文件一式一份，需装订后密封送达。</w:t>
      </w:r>
    </w:p>
    <w:p w14:paraId="08287226">
      <w:pPr>
        <w:adjustRightInd w:val="0"/>
        <w:snapToGrid w:val="0"/>
        <w:spacing w:line="500" w:lineRule="exact"/>
        <w:ind w:firstLine="600" w:firstLineChars="200"/>
        <w:rPr>
          <w:rFonts w:eastAsia="仿宋_GB2312"/>
          <w:sz w:val="30"/>
          <w:szCs w:val="30"/>
        </w:rPr>
      </w:pPr>
      <w:r>
        <w:rPr>
          <w:rFonts w:eastAsia="仿宋_GB2312"/>
          <w:sz w:val="30"/>
          <w:szCs w:val="30"/>
        </w:rPr>
        <w:t>4.4联系电话：18669003462</w:t>
      </w:r>
    </w:p>
    <w:p w14:paraId="12AFE204">
      <w:pPr>
        <w:adjustRightInd w:val="0"/>
        <w:snapToGrid w:val="0"/>
        <w:spacing w:line="500" w:lineRule="exact"/>
        <w:ind w:firstLine="600" w:firstLineChars="200"/>
        <w:rPr>
          <w:rFonts w:eastAsia="仿宋_GB2312"/>
          <w:sz w:val="30"/>
          <w:szCs w:val="30"/>
        </w:rPr>
      </w:pPr>
      <w:r>
        <w:rPr>
          <w:rFonts w:eastAsia="仿宋_GB2312"/>
          <w:sz w:val="30"/>
          <w:szCs w:val="30"/>
        </w:rPr>
        <w:t>4.5联系人：吴</w:t>
      </w:r>
      <w:r>
        <w:rPr>
          <w:rFonts w:hint="eastAsia" w:eastAsia="仿宋_GB2312"/>
          <w:sz w:val="30"/>
          <w:szCs w:val="30"/>
        </w:rPr>
        <w:t>老师</w:t>
      </w:r>
    </w:p>
    <w:p w14:paraId="007E6E80">
      <w:pPr>
        <w:adjustRightInd w:val="0"/>
        <w:snapToGrid w:val="0"/>
        <w:spacing w:line="500" w:lineRule="exact"/>
        <w:ind w:firstLine="600" w:firstLineChars="200"/>
        <w:rPr>
          <w:rFonts w:eastAsia="仿宋_GB2312"/>
          <w:sz w:val="30"/>
          <w:szCs w:val="30"/>
        </w:rPr>
      </w:pPr>
      <w:r>
        <w:rPr>
          <w:rFonts w:eastAsia="仿宋_GB2312"/>
          <w:sz w:val="30"/>
          <w:szCs w:val="30"/>
        </w:rPr>
        <w:t>4.6逾期送达的或者未送达指定地点的比选申请文件，采购人不予受理。</w:t>
      </w:r>
    </w:p>
    <w:p w14:paraId="0D61DD13">
      <w:pPr>
        <w:spacing w:line="500" w:lineRule="exact"/>
        <w:ind w:firstLine="602" w:firstLineChars="200"/>
        <w:rPr>
          <w:rFonts w:eastAsia="仿宋_GB2312"/>
          <w:b/>
          <w:sz w:val="30"/>
          <w:szCs w:val="30"/>
        </w:rPr>
      </w:pPr>
      <w:bookmarkStart w:id="15" w:name="_Toc186513157"/>
      <w:r>
        <w:rPr>
          <w:rFonts w:eastAsia="仿宋_GB2312"/>
          <w:b/>
          <w:sz w:val="30"/>
          <w:szCs w:val="30"/>
        </w:rPr>
        <w:t>5. 比选报价</w:t>
      </w:r>
      <w:bookmarkEnd w:id="15"/>
    </w:p>
    <w:p w14:paraId="7E6ADAB2">
      <w:pPr>
        <w:adjustRightInd w:val="0"/>
        <w:snapToGrid w:val="0"/>
        <w:spacing w:line="500" w:lineRule="exact"/>
        <w:ind w:firstLine="600" w:firstLineChars="200"/>
        <w:rPr>
          <w:rFonts w:eastAsia="仿宋_GB2312"/>
          <w:sz w:val="30"/>
          <w:szCs w:val="30"/>
        </w:rPr>
      </w:pPr>
      <w:r>
        <w:rPr>
          <w:rFonts w:eastAsia="仿宋_GB2312"/>
          <w:sz w:val="30"/>
          <w:szCs w:val="30"/>
        </w:rPr>
        <w:t>5.1报价方式：比选报价应为总价包干（含税）</w:t>
      </w:r>
      <w:r>
        <w:rPr>
          <w:rFonts w:hint="eastAsia" w:eastAsia="仿宋_GB2312"/>
          <w:sz w:val="30"/>
          <w:szCs w:val="30"/>
        </w:rPr>
        <w:t>，</w:t>
      </w:r>
      <w:r>
        <w:rPr>
          <w:rFonts w:eastAsia="仿宋_GB2312"/>
          <w:sz w:val="30"/>
          <w:szCs w:val="30"/>
        </w:rPr>
        <w:t>包括但不仅限于人工费、材料费、技术咨询费、设备费及合理利润、乙方提供的服务及工作成果的知识产权的对价、税费、差旅交通费</w:t>
      </w:r>
      <w:r>
        <w:rPr>
          <w:rFonts w:hint="eastAsia" w:eastAsia="仿宋_GB2312"/>
          <w:sz w:val="30"/>
          <w:szCs w:val="30"/>
          <w:lang w:eastAsia="zh-CN"/>
        </w:rPr>
        <w:t>及其他相关</w:t>
      </w:r>
      <w:r>
        <w:rPr>
          <w:rFonts w:eastAsia="仿宋_GB2312"/>
          <w:sz w:val="30"/>
          <w:szCs w:val="30"/>
        </w:rPr>
        <w:t>服务等乙方为履行本合同所发生的一切相关费用。在合同实施期间，成交价不因国家政策或法规、标准及市场因素的变化而调整，也不因具体承担内容和工作量的调整而调整。</w:t>
      </w:r>
    </w:p>
    <w:p w14:paraId="6454DE3A">
      <w:pPr>
        <w:adjustRightInd w:val="0"/>
        <w:snapToGrid w:val="0"/>
        <w:spacing w:line="500" w:lineRule="exact"/>
        <w:ind w:firstLine="600" w:firstLineChars="200"/>
        <w:rPr>
          <w:rFonts w:eastAsia="仿宋_GB2312"/>
          <w:sz w:val="30"/>
          <w:szCs w:val="30"/>
        </w:rPr>
      </w:pPr>
      <w:r>
        <w:rPr>
          <w:rFonts w:eastAsia="仿宋_GB2312"/>
          <w:sz w:val="30"/>
          <w:szCs w:val="30"/>
        </w:rPr>
        <w:t>5.2比选的报价及合同所有款项的支付均以人民币计算。</w:t>
      </w:r>
    </w:p>
    <w:p w14:paraId="26DE4D89">
      <w:pPr>
        <w:adjustRightInd w:val="0"/>
        <w:snapToGrid w:val="0"/>
        <w:spacing w:line="500" w:lineRule="exact"/>
        <w:ind w:firstLine="602" w:firstLineChars="200"/>
        <w:rPr>
          <w:rFonts w:eastAsia="仿宋_GB2312"/>
          <w:b/>
          <w:sz w:val="30"/>
          <w:szCs w:val="30"/>
        </w:rPr>
      </w:pPr>
      <w:r>
        <w:rPr>
          <w:rFonts w:eastAsia="仿宋_GB2312"/>
          <w:b/>
          <w:sz w:val="30"/>
          <w:szCs w:val="30"/>
        </w:rPr>
        <w:t>6.注意事项</w:t>
      </w:r>
    </w:p>
    <w:p w14:paraId="39513AEA">
      <w:pPr>
        <w:adjustRightInd w:val="0"/>
        <w:snapToGrid w:val="0"/>
        <w:spacing w:line="500" w:lineRule="exact"/>
        <w:ind w:firstLine="600" w:firstLineChars="200"/>
        <w:rPr>
          <w:rFonts w:eastAsia="仿宋_GB2312"/>
          <w:sz w:val="30"/>
          <w:szCs w:val="30"/>
        </w:rPr>
      </w:pPr>
      <w:r>
        <w:rPr>
          <w:rFonts w:eastAsia="仿宋_GB2312"/>
          <w:sz w:val="30"/>
          <w:szCs w:val="30"/>
        </w:rPr>
        <w:t>6.1比选要求：</w:t>
      </w:r>
    </w:p>
    <w:p w14:paraId="7C4DFB0C">
      <w:pPr>
        <w:adjustRightInd w:val="0"/>
        <w:snapToGrid w:val="0"/>
        <w:spacing w:line="500" w:lineRule="exact"/>
        <w:ind w:firstLine="600" w:firstLineChars="200"/>
        <w:rPr>
          <w:rFonts w:eastAsia="仿宋_GB2312"/>
          <w:sz w:val="30"/>
          <w:szCs w:val="30"/>
        </w:rPr>
      </w:pPr>
      <w:r>
        <w:rPr>
          <w:rFonts w:eastAsia="仿宋_GB2312"/>
          <w:sz w:val="30"/>
          <w:szCs w:val="30"/>
        </w:rPr>
        <w:t>（1）本项目</w:t>
      </w:r>
      <w:r>
        <w:rPr>
          <w:rFonts w:hint="eastAsia" w:eastAsia="仿宋_GB2312"/>
          <w:sz w:val="30"/>
          <w:szCs w:val="30"/>
        </w:rPr>
        <w:t>不</w:t>
      </w:r>
      <w:r>
        <w:rPr>
          <w:rFonts w:eastAsia="仿宋_GB2312"/>
          <w:sz w:val="30"/>
          <w:szCs w:val="30"/>
        </w:rPr>
        <w:t>接受联合体参与比选。</w:t>
      </w:r>
    </w:p>
    <w:p w14:paraId="56A4E59B">
      <w:pPr>
        <w:adjustRightInd w:val="0"/>
        <w:snapToGrid w:val="0"/>
        <w:spacing w:line="500" w:lineRule="exact"/>
        <w:ind w:firstLine="600" w:firstLineChars="200"/>
        <w:rPr>
          <w:rFonts w:eastAsia="仿宋_GB2312"/>
          <w:sz w:val="30"/>
          <w:szCs w:val="30"/>
        </w:rPr>
      </w:pPr>
      <w:r>
        <w:rPr>
          <w:rFonts w:eastAsia="仿宋_GB2312"/>
          <w:sz w:val="30"/>
          <w:szCs w:val="30"/>
        </w:rPr>
        <w:t>（2）本项目不允许分包。</w:t>
      </w:r>
    </w:p>
    <w:p w14:paraId="0F095B08">
      <w:pPr>
        <w:adjustRightInd w:val="0"/>
        <w:snapToGrid w:val="0"/>
        <w:spacing w:line="500" w:lineRule="exact"/>
        <w:ind w:firstLine="600" w:firstLineChars="200"/>
        <w:rPr>
          <w:rFonts w:eastAsia="仿宋_GB2312"/>
          <w:sz w:val="30"/>
          <w:szCs w:val="30"/>
        </w:rPr>
      </w:pPr>
      <w:r>
        <w:rPr>
          <w:rFonts w:eastAsia="仿宋_GB2312"/>
          <w:sz w:val="30"/>
          <w:szCs w:val="30"/>
        </w:rPr>
        <w:t>6.2本次比选，比选方必须就</w:t>
      </w:r>
      <w:r>
        <w:rPr>
          <w:rFonts w:hint="eastAsia" w:eastAsia="仿宋_GB2312"/>
          <w:sz w:val="30"/>
          <w:szCs w:val="30"/>
        </w:rPr>
        <w:t>项目内容</w:t>
      </w:r>
      <w:r>
        <w:rPr>
          <w:rFonts w:eastAsia="仿宋_GB2312"/>
          <w:sz w:val="30"/>
          <w:szCs w:val="30"/>
        </w:rPr>
        <w:t>进行申请；否则，比选申请方的报价将被作为废标处理。</w:t>
      </w:r>
    </w:p>
    <w:p w14:paraId="74F5EEB6">
      <w:pPr>
        <w:adjustRightInd w:val="0"/>
        <w:snapToGrid w:val="0"/>
        <w:spacing w:line="500" w:lineRule="exact"/>
        <w:ind w:firstLine="600" w:firstLineChars="200"/>
        <w:rPr>
          <w:rFonts w:eastAsia="仿宋_GB2312"/>
          <w:sz w:val="30"/>
          <w:szCs w:val="30"/>
        </w:rPr>
      </w:pPr>
      <w:r>
        <w:rPr>
          <w:rFonts w:eastAsia="仿宋_GB2312"/>
          <w:sz w:val="30"/>
          <w:szCs w:val="30"/>
        </w:rPr>
        <w:t>6.3比选</w:t>
      </w:r>
      <w:r>
        <w:rPr>
          <w:rFonts w:hint="eastAsia" w:eastAsia="仿宋_GB2312"/>
          <w:sz w:val="30"/>
          <w:szCs w:val="30"/>
        </w:rPr>
        <w:t>申请</w:t>
      </w:r>
      <w:r>
        <w:rPr>
          <w:rFonts w:eastAsia="仿宋_GB2312"/>
          <w:sz w:val="30"/>
          <w:szCs w:val="30"/>
        </w:rPr>
        <w:t>文件</w:t>
      </w:r>
    </w:p>
    <w:p w14:paraId="19D3ADC9">
      <w:pPr>
        <w:adjustRightInd w:val="0"/>
        <w:snapToGrid w:val="0"/>
        <w:spacing w:line="500" w:lineRule="exact"/>
        <w:ind w:firstLine="600" w:firstLineChars="200"/>
        <w:rPr>
          <w:rFonts w:eastAsia="仿宋_GB2312"/>
          <w:sz w:val="30"/>
          <w:szCs w:val="30"/>
        </w:rPr>
      </w:pPr>
      <w:r>
        <w:rPr>
          <w:rFonts w:eastAsia="仿宋_GB2312"/>
          <w:sz w:val="30"/>
          <w:szCs w:val="30"/>
        </w:rPr>
        <w:t>6.3.1比选时应提供以下比选</w:t>
      </w:r>
      <w:r>
        <w:rPr>
          <w:rFonts w:hint="eastAsia" w:eastAsia="仿宋_GB2312"/>
          <w:sz w:val="30"/>
          <w:szCs w:val="30"/>
        </w:rPr>
        <w:t>申请</w:t>
      </w:r>
      <w:r>
        <w:rPr>
          <w:rFonts w:eastAsia="仿宋_GB2312"/>
          <w:sz w:val="30"/>
          <w:szCs w:val="30"/>
        </w:rPr>
        <w:t>文件：</w:t>
      </w:r>
    </w:p>
    <w:p w14:paraId="68BEC09F">
      <w:pPr>
        <w:adjustRightInd w:val="0"/>
        <w:snapToGrid w:val="0"/>
        <w:spacing w:line="500" w:lineRule="exact"/>
        <w:ind w:firstLine="600" w:firstLineChars="200"/>
        <w:rPr>
          <w:rFonts w:eastAsia="仿宋_GB2312"/>
          <w:sz w:val="30"/>
          <w:szCs w:val="30"/>
        </w:rPr>
      </w:pPr>
      <w:r>
        <w:rPr>
          <w:rFonts w:eastAsia="仿宋_GB2312"/>
          <w:sz w:val="30"/>
          <w:szCs w:val="30"/>
        </w:rPr>
        <w:t>（1）比选申请人基本信息，包括比选申请人基本情况表及资格证明材料（包括</w:t>
      </w:r>
      <w:r>
        <w:rPr>
          <w:rFonts w:hint="eastAsia" w:eastAsia="仿宋_GB2312"/>
          <w:sz w:val="30"/>
          <w:szCs w:val="30"/>
        </w:rPr>
        <w:t>但不限于</w:t>
      </w:r>
      <w:r>
        <w:rPr>
          <w:rFonts w:eastAsia="仿宋_GB2312"/>
          <w:sz w:val="30"/>
          <w:szCs w:val="30"/>
        </w:rPr>
        <w:t>营业执照、法人身份证复印件等）。</w:t>
      </w:r>
    </w:p>
    <w:p w14:paraId="78F09456">
      <w:pPr>
        <w:adjustRightInd w:val="0"/>
        <w:snapToGrid w:val="0"/>
        <w:spacing w:line="50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服务项目</w:t>
      </w:r>
      <w:r>
        <w:rPr>
          <w:rFonts w:eastAsia="仿宋_GB2312"/>
          <w:sz w:val="30"/>
          <w:szCs w:val="30"/>
        </w:rPr>
        <w:t>报价表，包括报价一览表及报价说明等。</w:t>
      </w:r>
    </w:p>
    <w:p w14:paraId="40779BC2">
      <w:pPr>
        <w:adjustRightInd w:val="0"/>
        <w:snapToGrid w:val="0"/>
        <w:spacing w:line="500" w:lineRule="exact"/>
        <w:ind w:firstLine="600" w:firstLineChars="200"/>
        <w:rPr>
          <w:rFonts w:eastAsia="仿宋_GB2312"/>
          <w:sz w:val="30"/>
          <w:szCs w:val="30"/>
        </w:rPr>
      </w:pPr>
      <w:r>
        <w:rPr>
          <w:rFonts w:hint="eastAsia" w:eastAsia="仿宋_GB2312"/>
          <w:sz w:val="30"/>
          <w:szCs w:val="30"/>
        </w:rPr>
        <w:t>（3）服务项目服务方案、服务质量承诺。</w:t>
      </w:r>
    </w:p>
    <w:p w14:paraId="479F2656">
      <w:pPr>
        <w:adjustRightInd w:val="0"/>
        <w:snapToGrid w:val="0"/>
        <w:spacing w:line="500" w:lineRule="exact"/>
        <w:ind w:firstLine="600" w:firstLineChars="200"/>
        <w:rPr>
          <w:rFonts w:eastAsia="仿宋_GB2312"/>
          <w:sz w:val="30"/>
          <w:szCs w:val="30"/>
        </w:rPr>
      </w:pPr>
      <w:r>
        <w:rPr>
          <w:rFonts w:eastAsia="仿宋_GB2312"/>
          <w:sz w:val="30"/>
          <w:szCs w:val="30"/>
        </w:rPr>
        <w:t>（4）其他优惠条件或需说明的其他内容。</w:t>
      </w:r>
    </w:p>
    <w:p w14:paraId="3F8E884F">
      <w:pPr>
        <w:adjustRightInd w:val="0"/>
        <w:snapToGrid w:val="0"/>
        <w:spacing w:line="500" w:lineRule="exact"/>
        <w:ind w:firstLine="600" w:firstLineChars="200"/>
        <w:rPr>
          <w:rFonts w:eastAsia="仿宋_GB2312"/>
          <w:sz w:val="30"/>
          <w:szCs w:val="30"/>
        </w:rPr>
      </w:pPr>
      <w:r>
        <w:rPr>
          <w:rFonts w:eastAsia="仿宋_GB2312"/>
          <w:sz w:val="30"/>
          <w:szCs w:val="30"/>
        </w:rPr>
        <w:t>6.3.2比选</w:t>
      </w:r>
      <w:r>
        <w:rPr>
          <w:rFonts w:hint="eastAsia" w:eastAsia="仿宋_GB2312"/>
          <w:sz w:val="30"/>
          <w:szCs w:val="30"/>
        </w:rPr>
        <w:t>申请</w:t>
      </w:r>
      <w:r>
        <w:rPr>
          <w:rFonts w:eastAsia="仿宋_GB2312"/>
          <w:sz w:val="30"/>
          <w:szCs w:val="30"/>
        </w:rPr>
        <w:t>文件应在规定时间前送至采购方签收，迟到者拒收。开</w:t>
      </w:r>
      <w:r>
        <w:rPr>
          <w:rFonts w:hint="eastAsia" w:eastAsia="仿宋_GB2312"/>
          <w:sz w:val="30"/>
          <w:szCs w:val="30"/>
        </w:rPr>
        <w:t>始比选</w:t>
      </w:r>
      <w:r>
        <w:rPr>
          <w:rFonts w:eastAsia="仿宋_GB2312"/>
          <w:sz w:val="30"/>
          <w:szCs w:val="30"/>
        </w:rPr>
        <w:t>后，比选申请方不得撤回申请。比选资料必须打印装订成册，并密封完好并加盖公章。否则，将可能直接导致废标。</w:t>
      </w:r>
    </w:p>
    <w:p w14:paraId="5A101B16">
      <w:pPr>
        <w:adjustRightInd w:val="0"/>
        <w:snapToGrid w:val="0"/>
        <w:spacing w:line="500" w:lineRule="exact"/>
        <w:ind w:firstLine="600" w:firstLineChars="200"/>
        <w:rPr>
          <w:rFonts w:eastAsia="仿宋_GB2312"/>
          <w:sz w:val="30"/>
          <w:szCs w:val="30"/>
        </w:rPr>
      </w:pPr>
      <w:r>
        <w:rPr>
          <w:rFonts w:hint="eastAsia" w:eastAsia="仿宋_GB2312"/>
          <w:sz w:val="30"/>
          <w:szCs w:val="30"/>
        </w:rPr>
        <w:t>6</w:t>
      </w:r>
      <w:r>
        <w:rPr>
          <w:rFonts w:eastAsia="仿宋_GB2312"/>
          <w:sz w:val="30"/>
          <w:szCs w:val="30"/>
        </w:rPr>
        <w:t>.3.3</w:t>
      </w:r>
      <w:r>
        <w:rPr>
          <w:rFonts w:hint="eastAsia" w:eastAsia="仿宋_GB2312"/>
          <w:sz w:val="30"/>
          <w:szCs w:val="30"/>
        </w:rPr>
        <w:t>比选申请人必须如实认真填写比选申请人信息；若因比选申请人提供的错误信息，对自身投标事宜造成影响的，由比选申请人自行承担责任。</w:t>
      </w:r>
    </w:p>
    <w:p w14:paraId="36EBF369">
      <w:pPr>
        <w:adjustRightInd w:val="0"/>
        <w:snapToGrid w:val="0"/>
        <w:spacing w:line="500" w:lineRule="exact"/>
        <w:ind w:firstLine="602" w:firstLineChars="200"/>
        <w:rPr>
          <w:rFonts w:eastAsia="仿宋_GB2312"/>
          <w:b/>
          <w:sz w:val="30"/>
          <w:szCs w:val="30"/>
        </w:rPr>
      </w:pPr>
      <w:r>
        <w:rPr>
          <w:rFonts w:eastAsia="仿宋_GB2312"/>
          <w:b/>
          <w:sz w:val="30"/>
          <w:szCs w:val="30"/>
        </w:rPr>
        <w:t>7.</w:t>
      </w:r>
      <w:r>
        <w:t xml:space="preserve"> </w:t>
      </w:r>
      <w:r>
        <w:rPr>
          <w:rFonts w:eastAsia="仿宋_GB2312"/>
          <w:b/>
          <w:sz w:val="30"/>
          <w:szCs w:val="30"/>
        </w:rPr>
        <w:t>比选</w:t>
      </w:r>
    </w:p>
    <w:p w14:paraId="14E5C383">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.1比选时间：202</w:t>
      </w:r>
      <w:r>
        <w:rPr>
          <w:rFonts w:hint="eastAsia" w:eastAsia="仿宋_GB2312"/>
          <w:sz w:val="30"/>
          <w:szCs w:val="30"/>
        </w:rPr>
        <w:t>4</w:t>
      </w:r>
      <w:r>
        <w:rPr>
          <w:rFonts w:eastAsia="仿宋_GB2312"/>
          <w:sz w:val="30"/>
          <w:szCs w:val="30"/>
        </w:rPr>
        <w:t>年12月</w:t>
      </w:r>
      <w:r>
        <w:rPr>
          <w:rFonts w:hint="eastAsia" w:eastAsia="仿宋_GB2312"/>
          <w:sz w:val="30"/>
          <w:szCs w:val="30"/>
        </w:rPr>
        <w:t>24</w:t>
      </w:r>
      <w:r>
        <w:rPr>
          <w:rFonts w:eastAsia="仿宋_GB2312"/>
          <w:sz w:val="30"/>
          <w:szCs w:val="30"/>
        </w:rPr>
        <w:t>日上午10:00</w:t>
      </w:r>
      <w:r>
        <w:rPr>
          <w:rFonts w:hint="eastAsia" w:eastAsia="仿宋_GB2312"/>
          <w:sz w:val="30"/>
          <w:szCs w:val="30"/>
        </w:rPr>
        <w:t>。</w:t>
      </w:r>
    </w:p>
    <w:p w14:paraId="4D8A2D30">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.2比选地点：昆明市西山区湖滨路第七水质净化厂内昆明滇池水务股份有限公司</w:t>
      </w:r>
      <w:r>
        <w:rPr>
          <w:rFonts w:hint="eastAsia" w:eastAsia="仿宋_GB2312"/>
          <w:sz w:val="30"/>
          <w:szCs w:val="30"/>
        </w:rPr>
        <w:t>。</w:t>
      </w:r>
    </w:p>
    <w:p w14:paraId="48F477E8">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.3评审、定标由我公司评审小组负责。</w:t>
      </w:r>
    </w:p>
    <w:p w14:paraId="65A8E794">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.4以比选会评审和打分结果中标。</w:t>
      </w:r>
    </w:p>
    <w:p w14:paraId="1BC912FA">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.5定标后三个工作日内发出中标通知。</w:t>
      </w:r>
    </w:p>
    <w:p w14:paraId="0BE9BE1D">
      <w:pPr>
        <w:adjustRightInd w:val="0"/>
        <w:snapToGrid w:val="0"/>
        <w:spacing w:line="500" w:lineRule="exact"/>
        <w:ind w:firstLine="600" w:firstLineChars="200"/>
        <w:rPr>
          <w:rFonts w:eastAsia="仿宋_GB2312"/>
          <w:sz w:val="30"/>
          <w:szCs w:val="30"/>
        </w:rPr>
      </w:pPr>
      <w:r>
        <w:rPr>
          <w:rFonts w:hint="eastAsia" w:eastAsia="仿宋_GB2312"/>
          <w:sz w:val="30"/>
          <w:szCs w:val="30"/>
        </w:rPr>
        <w:t>7</w:t>
      </w:r>
      <w:r>
        <w:rPr>
          <w:rFonts w:eastAsia="仿宋_GB2312"/>
          <w:sz w:val="30"/>
          <w:szCs w:val="30"/>
        </w:rPr>
        <w:t>.6不向落标方解释落标原因。</w:t>
      </w:r>
    </w:p>
    <w:p w14:paraId="212F2857">
      <w:pPr>
        <w:adjustRightInd w:val="0"/>
        <w:snapToGrid w:val="0"/>
        <w:spacing w:line="500" w:lineRule="exact"/>
        <w:ind w:firstLine="602" w:firstLineChars="200"/>
        <w:jc w:val="left"/>
        <w:rPr>
          <w:rFonts w:eastAsia="仿宋_GB2312"/>
          <w:b/>
          <w:sz w:val="30"/>
          <w:szCs w:val="30"/>
        </w:rPr>
      </w:pPr>
      <w:r>
        <w:rPr>
          <w:rFonts w:eastAsia="仿宋_GB2312"/>
          <w:b/>
          <w:sz w:val="30"/>
          <w:szCs w:val="30"/>
        </w:rPr>
        <w:t>8.签约、履约</w:t>
      </w:r>
    </w:p>
    <w:p w14:paraId="292B6839">
      <w:pPr>
        <w:adjustRightInd w:val="0"/>
        <w:snapToGrid w:val="0"/>
        <w:spacing w:line="500" w:lineRule="exact"/>
        <w:ind w:firstLine="600" w:firstLineChars="200"/>
        <w:jc w:val="left"/>
        <w:rPr>
          <w:rFonts w:eastAsia="仿宋_GB2312"/>
          <w:sz w:val="30"/>
          <w:szCs w:val="30"/>
        </w:rPr>
      </w:pPr>
      <w:r>
        <w:rPr>
          <w:rFonts w:eastAsia="仿宋_GB2312"/>
          <w:sz w:val="30"/>
          <w:szCs w:val="30"/>
        </w:rPr>
        <w:t>8.1中标方不得将中标项目转让给他人，也不得将中标项目肢解后转让给他人。</w:t>
      </w:r>
    </w:p>
    <w:p w14:paraId="014A2BA7">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8</w:t>
      </w:r>
      <w:r>
        <w:rPr>
          <w:rFonts w:eastAsia="仿宋_GB2312"/>
          <w:sz w:val="30"/>
          <w:szCs w:val="30"/>
        </w:rPr>
        <w:t>.2收到中标通知后，采购人和中标方应当自中标通知书发出之日起30 天内签订合同，中标人无正当理由拒签合同的，采购人取消其中标资格，给采购人造成损失的，中标人还应当予以赔偿。</w:t>
      </w:r>
    </w:p>
    <w:p w14:paraId="15794A16">
      <w:pPr>
        <w:adjustRightInd w:val="0"/>
        <w:snapToGrid w:val="0"/>
        <w:spacing w:line="500" w:lineRule="exact"/>
        <w:ind w:firstLine="600" w:firstLineChars="200"/>
        <w:jc w:val="left"/>
        <w:rPr>
          <w:rFonts w:eastAsia="仿宋_GB2312"/>
          <w:sz w:val="30"/>
          <w:szCs w:val="30"/>
        </w:rPr>
      </w:pPr>
      <w:r>
        <w:rPr>
          <w:rFonts w:hint="eastAsia" w:eastAsia="仿宋_GB2312"/>
          <w:sz w:val="30"/>
          <w:szCs w:val="30"/>
        </w:rPr>
        <w:t>8</w:t>
      </w:r>
      <w:r>
        <w:rPr>
          <w:rFonts w:eastAsia="仿宋_GB2312"/>
          <w:sz w:val="30"/>
          <w:szCs w:val="30"/>
        </w:rPr>
        <w:t>.3合同签订后，供需双方应严格按合同履行。</w:t>
      </w:r>
    </w:p>
    <w:p w14:paraId="691BEC1B">
      <w:pPr>
        <w:widowControl/>
        <w:jc w:val="left"/>
        <w:rPr>
          <w:rFonts w:eastAsia="仿宋_GB2312"/>
          <w:sz w:val="30"/>
          <w:szCs w:val="30"/>
        </w:rPr>
      </w:pPr>
      <w:r>
        <w:rPr>
          <w:rFonts w:eastAsia="仿宋_GB2312"/>
          <w:sz w:val="30"/>
          <w:szCs w:val="30"/>
        </w:rPr>
        <w:br w:type="page"/>
      </w:r>
    </w:p>
    <w:p w14:paraId="6F3DC366">
      <w:pPr>
        <w:adjustRightInd w:val="0"/>
        <w:snapToGrid w:val="0"/>
        <w:spacing w:line="500" w:lineRule="exact"/>
        <w:ind w:firstLine="422" w:firstLineChars="200"/>
        <w:jc w:val="left"/>
        <w:rPr>
          <w:rFonts w:eastAsiaTheme="minorEastAsia"/>
          <w:b/>
          <w:szCs w:val="21"/>
        </w:rPr>
      </w:pPr>
      <w:bookmarkStart w:id="16" w:name="_Toc23988727"/>
      <w:bookmarkStart w:id="17" w:name="_Toc438127949"/>
      <w:bookmarkStart w:id="18" w:name="_Toc32792345"/>
      <w:bookmarkStart w:id="19" w:name="_Toc19088533"/>
      <w:bookmarkStart w:id="20" w:name="_Toc28865"/>
      <w:bookmarkStart w:id="21" w:name="_Toc37826281"/>
      <w:r>
        <w:rPr>
          <w:rFonts w:eastAsiaTheme="minorEastAsia"/>
          <w:b/>
          <w:szCs w:val="21"/>
        </w:rPr>
        <w:t>附件1：比选申请人基本情况表</w:t>
      </w:r>
    </w:p>
    <w:p w14:paraId="2F7E24AE">
      <w:pPr>
        <w:adjustRightInd w:val="0"/>
        <w:snapToGrid w:val="0"/>
        <w:spacing w:line="500" w:lineRule="exact"/>
        <w:ind w:firstLine="422" w:firstLineChars="200"/>
        <w:jc w:val="left"/>
        <w:rPr>
          <w:rFonts w:eastAsiaTheme="minorEastAsia"/>
          <w:b/>
          <w:szCs w:val="21"/>
        </w:rPr>
      </w:pPr>
    </w:p>
    <w:p w14:paraId="1551EE2C">
      <w:pPr>
        <w:spacing w:line="360" w:lineRule="auto"/>
        <w:jc w:val="center"/>
        <w:rPr>
          <w:rFonts w:ascii="方正小标宋简体" w:eastAsia="方正小标宋简体"/>
          <w:sz w:val="32"/>
          <w:szCs w:val="32"/>
        </w:rPr>
      </w:pPr>
      <w:r>
        <w:rPr>
          <w:rFonts w:ascii="方正小标宋简体" w:eastAsia="方正小标宋简体"/>
          <w:sz w:val="32"/>
          <w:szCs w:val="32"/>
        </w:rPr>
        <w:t>（一）比选申请人基本情况表</w:t>
      </w:r>
      <w:bookmarkEnd w:id="16"/>
      <w:bookmarkEnd w:id="17"/>
      <w:bookmarkEnd w:id="18"/>
      <w:bookmarkEnd w:id="19"/>
      <w:bookmarkEnd w:id="20"/>
      <w:bookmarkEnd w:id="21"/>
    </w:p>
    <w:tbl>
      <w:tblPr>
        <w:tblStyle w:val="10"/>
        <w:tblW w:w="942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57"/>
        <w:gridCol w:w="2532"/>
        <w:gridCol w:w="1439"/>
        <w:gridCol w:w="2321"/>
      </w:tblGrid>
      <w:tr w14:paraId="0C3175C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032AC1FD">
            <w:pPr>
              <w:pStyle w:val="21"/>
              <w:autoSpaceDE w:val="0"/>
              <w:autoSpaceDN w:val="0"/>
              <w:spacing w:line="360" w:lineRule="auto"/>
              <w:contextualSpacing/>
              <w:jc w:val="center"/>
              <w:rPr>
                <w:snapToGrid w:val="0"/>
                <w:kern w:val="0"/>
                <w:lang w:val="zh-CN"/>
              </w:rPr>
            </w:pPr>
            <w:r>
              <w:rPr>
                <w:snapToGrid w:val="0"/>
                <w:kern w:val="0"/>
                <w:lang w:val="zh-CN"/>
              </w:rPr>
              <w:t>企业名称</w:t>
            </w:r>
          </w:p>
        </w:tc>
        <w:tc>
          <w:tcPr>
            <w:tcW w:w="7549" w:type="dxa"/>
            <w:gridSpan w:val="4"/>
            <w:vAlign w:val="center"/>
          </w:tcPr>
          <w:p w14:paraId="1A60BCA3">
            <w:pPr>
              <w:pStyle w:val="21"/>
              <w:autoSpaceDE w:val="0"/>
              <w:autoSpaceDN w:val="0"/>
              <w:spacing w:line="360" w:lineRule="auto"/>
              <w:contextualSpacing/>
              <w:rPr>
                <w:snapToGrid w:val="0"/>
                <w:kern w:val="0"/>
                <w:lang w:val="zh-CN"/>
              </w:rPr>
            </w:pPr>
          </w:p>
        </w:tc>
      </w:tr>
      <w:tr w14:paraId="6F7576D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607F7B53">
            <w:pPr>
              <w:pStyle w:val="21"/>
              <w:autoSpaceDE w:val="0"/>
              <w:autoSpaceDN w:val="0"/>
              <w:spacing w:line="360" w:lineRule="auto"/>
              <w:contextualSpacing/>
              <w:jc w:val="center"/>
              <w:rPr>
                <w:snapToGrid w:val="0"/>
                <w:kern w:val="0"/>
                <w:lang w:val="zh-CN"/>
              </w:rPr>
            </w:pPr>
            <w:r>
              <w:rPr>
                <w:snapToGrid w:val="0"/>
                <w:kern w:val="0"/>
                <w:lang w:val="zh-CN"/>
              </w:rPr>
              <w:t>注册地址</w:t>
            </w:r>
          </w:p>
        </w:tc>
        <w:tc>
          <w:tcPr>
            <w:tcW w:w="3789" w:type="dxa"/>
            <w:gridSpan w:val="2"/>
            <w:vAlign w:val="center"/>
          </w:tcPr>
          <w:p w14:paraId="15AB15EB">
            <w:pPr>
              <w:pStyle w:val="21"/>
              <w:autoSpaceDE w:val="0"/>
              <w:autoSpaceDN w:val="0"/>
              <w:spacing w:line="360" w:lineRule="auto"/>
              <w:contextualSpacing/>
              <w:rPr>
                <w:snapToGrid w:val="0"/>
                <w:kern w:val="0"/>
                <w:lang w:val="zh-CN"/>
              </w:rPr>
            </w:pPr>
          </w:p>
        </w:tc>
        <w:tc>
          <w:tcPr>
            <w:tcW w:w="1439" w:type="dxa"/>
            <w:vAlign w:val="center"/>
          </w:tcPr>
          <w:p w14:paraId="5F748806">
            <w:pPr>
              <w:pStyle w:val="21"/>
              <w:autoSpaceDE w:val="0"/>
              <w:autoSpaceDN w:val="0"/>
              <w:spacing w:line="360" w:lineRule="auto"/>
              <w:contextualSpacing/>
              <w:jc w:val="center"/>
              <w:rPr>
                <w:snapToGrid w:val="0"/>
                <w:kern w:val="0"/>
                <w:lang w:val="zh-CN"/>
              </w:rPr>
            </w:pPr>
            <w:r>
              <w:rPr>
                <w:snapToGrid w:val="0"/>
                <w:kern w:val="0"/>
                <w:lang w:val="zh-CN"/>
              </w:rPr>
              <w:t>邮政编码</w:t>
            </w:r>
          </w:p>
        </w:tc>
        <w:tc>
          <w:tcPr>
            <w:tcW w:w="2321" w:type="dxa"/>
            <w:vAlign w:val="center"/>
          </w:tcPr>
          <w:p w14:paraId="14933C1A">
            <w:pPr>
              <w:pStyle w:val="21"/>
              <w:autoSpaceDE w:val="0"/>
              <w:autoSpaceDN w:val="0"/>
              <w:spacing w:line="360" w:lineRule="auto"/>
              <w:contextualSpacing/>
              <w:rPr>
                <w:snapToGrid w:val="0"/>
                <w:kern w:val="0"/>
                <w:lang w:val="zh-CN"/>
              </w:rPr>
            </w:pPr>
          </w:p>
        </w:tc>
      </w:tr>
      <w:tr w14:paraId="5DE5DF9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Merge w:val="restart"/>
            <w:vAlign w:val="center"/>
          </w:tcPr>
          <w:p w14:paraId="085C8480">
            <w:pPr>
              <w:pStyle w:val="21"/>
              <w:autoSpaceDE w:val="0"/>
              <w:autoSpaceDN w:val="0"/>
              <w:spacing w:line="360" w:lineRule="auto"/>
              <w:contextualSpacing/>
              <w:jc w:val="center"/>
              <w:rPr>
                <w:snapToGrid w:val="0"/>
                <w:kern w:val="0"/>
                <w:lang w:val="zh-CN"/>
              </w:rPr>
            </w:pPr>
            <w:r>
              <w:rPr>
                <w:snapToGrid w:val="0"/>
                <w:kern w:val="0"/>
                <w:lang w:val="zh-CN"/>
              </w:rPr>
              <w:t>联系方式</w:t>
            </w:r>
          </w:p>
        </w:tc>
        <w:tc>
          <w:tcPr>
            <w:tcW w:w="1257" w:type="dxa"/>
            <w:vAlign w:val="center"/>
          </w:tcPr>
          <w:p w14:paraId="6053E21D">
            <w:pPr>
              <w:pStyle w:val="21"/>
              <w:autoSpaceDE w:val="0"/>
              <w:autoSpaceDN w:val="0"/>
              <w:spacing w:line="360" w:lineRule="auto"/>
              <w:contextualSpacing/>
              <w:jc w:val="center"/>
              <w:rPr>
                <w:snapToGrid w:val="0"/>
                <w:kern w:val="0"/>
                <w:lang w:val="zh-CN"/>
              </w:rPr>
            </w:pPr>
            <w:r>
              <w:rPr>
                <w:snapToGrid w:val="0"/>
                <w:kern w:val="0"/>
                <w:lang w:val="zh-CN"/>
              </w:rPr>
              <w:t>联系人</w:t>
            </w:r>
          </w:p>
        </w:tc>
        <w:tc>
          <w:tcPr>
            <w:tcW w:w="2532" w:type="dxa"/>
            <w:vAlign w:val="center"/>
          </w:tcPr>
          <w:p w14:paraId="0D16548B">
            <w:pPr>
              <w:pStyle w:val="21"/>
              <w:autoSpaceDE w:val="0"/>
              <w:autoSpaceDN w:val="0"/>
              <w:spacing w:line="360" w:lineRule="auto"/>
              <w:contextualSpacing/>
              <w:rPr>
                <w:snapToGrid w:val="0"/>
                <w:kern w:val="0"/>
                <w:lang w:val="zh-CN"/>
              </w:rPr>
            </w:pPr>
          </w:p>
        </w:tc>
        <w:tc>
          <w:tcPr>
            <w:tcW w:w="1439" w:type="dxa"/>
            <w:vAlign w:val="center"/>
          </w:tcPr>
          <w:p w14:paraId="2CB62274">
            <w:pPr>
              <w:pStyle w:val="21"/>
              <w:autoSpaceDE w:val="0"/>
              <w:autoSpaceDN w:val="0"/>
              <w:spacing w:line="360" w:lineRule="auto"/>
              <w:contextualSpacing/>
              <w:jc w:val="center"/>
              <w:rPr>
                <w:snapToGrid w:val="0"/>
                <w:kern w:val="0"/>
                <w:lang w:val="zh-CN"/>
              </w:rPr>
            </w:pPr>
            <w:r>
              <w:rPr>
                <w:snapToGrid w:val="0"/>
                <w:kern w:val="0"/>
                <w:lang w:val="zh-CN"/>
              </w:rPr>
              <w:t>电    话</w:t>
            </w:r>
          </w:p>
        </w:tc>
        <w:tc>
          <w:tcPr>
            <w:tcW w:w="2321" w:type="dxa"/>
            <w:vAlign w:val="center"/>
          </w:tcPr>
          <w:p w14:paraId="62547A54">
            <w:pPr>
              <w:pStyle w:val="21"/>
              <w:autoSpaceDE w:val="0"/>
              <w:autoSpaceDN w:val="0"/>
              <w:spacing w:line="360" w:lineRule="auto"/>
              <w:contextualSpacing/>
              <w:rPr>
                <w:snapToGrid w:val="0"/>
                <w:kern w:val="0"/>
                <w:lang w:val="zh-CN"/>
              </w:rPr>
            </w:pPr>
          </w:p>
        </w:tc>
      </w:tr>
      <w:tr w14:paraId="609D83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Merge w:val="continue"/>
            <w:vAlign w:val="center"/>
          </w:tcPr>
          <w:p w14:paraId="56BEFC4B">
            <w:pPr>
              <w:pStyle w:val="21"/>
              <w:spacing w:line="360" w:lineRule="auto"/>
              <w:contextualSpacing/>
              <w:jc w:val="center"/>
              <w:rPr>
                <w:snapToGrid w:val="0"/>
                <w:kern w:val="0"/>
              </w:rPr>
            </w:pPr>
          </w:p>
        </w:tc>
        <w:tc>
          <w:tcPr>
            <w:tcW w:w="1257" w:type="dxa"/>
            <w:vAlign w:val="center"/>
          </w:tcPr>
          <w:p w14:paraId="77E1A6AE">
            <w:pPr>
              <w:pStyle w:val="21"/>
              <w:autoSpaceDE w:val="0"/>
              <w:autoSpaceDN w:val="0"/>
              <w:spacing w:line="360" w:lineRule="auto"/>
              <w:contextualSpacing/>
              <w:jc w:val="center"/>
              <w:rPr>
                <w:snapToGrid w:val="0"/>
                <w:kern w:val="0"/>
                <w:lang w:val="zh-CN"/>
              </w:rPr>
            </w:pPr>
            <w:r>
              <w:rPr>
                <w:snapToGrid w:val="0"/>
                <w:kern w:val="0"/>
                <w:lang w:val="zh-CN"/>
              </w:rPr>
              <w:t>传  真</w:t>
            </w:r>
          </w:p>
        </w:tc>
        <w:tc>
          <w:tcPr>
            <w:tcW w:w="2532" w:type="dxa"/>
            <w:vAlign w:val="center"/>
          </w:tcPr>
          <w:p w14:paraId="26C44E75">
            <w:pPr>
              <w:pStyle w:val="21"/>
              <w:autoSpaceDE w:val="0"/>
              <w:autoSpaceDN w:val="0"/>
              <w:spacing w:line="360" w:lineRule="auto"/>
              <w:contextualSpacing/>
              <w:rPr>
                <w:snapToGrid w:val="0"/>
                <w:kern w:val="0"/>
                <w:lang w:val="zh-CN"/>
              </w:rPr>
            </w:pPr>
          </w:p>
        </w:tc>
        <w:tc>
          <w:tcPr>
            <w:tcW w:w="1439" w:type="dxa"/>
            <w:vAlign w:val="center"/>
          </w:tcPr>
          <w:p w14:paraId="5402B20C">
            <w:pPr>
              <w:pStyle w:val="21"/>
              <w:autoSpaceDE w:val="0"/>
              <w:autoSpaceDN w:val="0"/>
              <w:spacing w:line="360" w:lineRule="auto"/>
              <w:contextualSpacing/>
              <w:jc w:val="center"/>
              <w:rPr>
                <w:snapToGrid w:val="0"/>
                <w:kern w:val="0"/>
                <w:lang w:val="zh-CN"/>
              </w:rPr>
            </w:pPr>
            <w:r>
              <w:rPr>
                <w:snapToGrid w:val="0"/>
                <w:kern w:val="0"/>
                <w:lang w:val="zh-CN"/>
              </w:rPr>
              <w:t>网    址</w:t>
            </w:r>
          </w:p>
        </w:tc>
        <w:tc>
          <w:tcPr>
            <w:tcW w:w="2321" w:type="dxa"/>
            <w:vAlign w:val="center"/>
          </w:tcPr>
          <w:p w14:paraId="06756482">
            <w:pPr>
              <w:pStyle w:val="21"/>
              <w:autoSpaceDE w:val="0"/>
              <w:autoSpaceDN w:val="0"/>
              <w:spacing w:line="360" w:lineRule="auto"/>
              <w:contextualSpacing/>
              <w:rPr>
                <w:snapToGrid w:val="0"/>
                <w:kern w:val="0"/>
                <w:lang w:val="zh-CN"/>
              </w:rPr>
            </w:pPr>
          </w:p>
        </w:tc>
      </w:tr>
      <w:tr w14:paraId="4F678CC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15BD444A">
            <w:pPr>
              <w:pStyle w:val="21"/>
              <w:autoSpaceDE w:val="0"/>
              <w:autoSpaceDN w:val="0"/>
              <w:spacing w:line="360" w:lineRule="auto"/>
              <w:contextualSpacing/>
              <w:jc w:val="center"/>
              <w:rPr>
                <w:snapToGrid w:val="0"/>
                <w:kern w:val="0"/>
                <w:lang w:val="zh-CN"/>
              </w:rPr>
            </w:pPr>
            <w:r>
              <w:rPr>
                <w:snapToGrid w:val="0"/>
                <w:kern w:val="0"/>
                <w:lang w:val="zh-CN"/>
              </w:rPr>
              <w:t>法定代表人</w:t>
            </w:r>
          </w:p>
        </w:tc>
        <w:tc>
          <w:tcPr>
            <w:tcW w:w="1257" w:type="dxa"/>
            <w:vAlign w:val="center"/>
          </w:tcPr>
          <w:p w14:paraId="18F18B8C">
            <w:pPr>
              <w:pStyle w:val="21"/>
              <w:autoSpaceDE w:val="0"/>
              <w:autoSpaceDN w:val="0"/>
              <w:spacing w:line="360" w:lineRule="auto"/>
              <w:contextualSpacing/>
              <w:jc w:val="center"/>
              <w:rPr>
                <w:snapToGrid w:val="0"/>
                <w:kern w:val="0"/>
                <w:lang w:val="zh-CN"/>
              </w:rPr>
            </w:pPr>
            <w:r>
              <w:rPr>
                <w:snapToGrid w:val="0"/>
                <w:kern w:val="0"/>
                <w:lang w:val="zh-CN"/>
              </w:rPr>
              <w:t>姓    名</w:t>
            </w:r>
          </w:p>
        </w:tc>
        <w:tc>
          <w:tcPr>
            <w:tcW w:w="2532" w:type="dxa"/>
            <w:vAlign w:val="center"/>
          </w:tcPr>
          <w:p w14:paraId="05834A56">
            <w:pPr>
              <w:pStyle w:val="21"/>
              <w:autoSpaceDE w:val="0"/>
              <w:autoSpaceDN w:val="0"/>
              <w:spacing w:line="360" w:lineRule="auto"/>
              <w:contextualSpacing/>
              <w:jc w:val="center"/>
              <w:rPr>
                <w:snapToGrid w:val="0"/>
                <w:kern w:val="0"/>
                <w:lang w:val="zh-CN"/>
              </w:rPr>
            </w:pPr>
          </w:p>
        </w:tc>
        <w:tc>
          <w:tcPr>
            <w:tcW w:w="1439" w:type="dxa"/>
            <w:vAlign w:val="center"/>
          </w:tcPr>
          <w:p w14:paraId="18C77BDE">
            <w:pPr>
              <w:pStyle w:val="21"/>
              <w:autoSpaceDE w:val="0"/>
              <w:autoSpaceDN w:val="0"/>
              <w:spacing w:line="360" w:lineRule="auto"/>
              <w:contextualSpacing/>
              <w:jc w:val="center"/>
              <w:rPr>
                <w:snapToGrid w:val="0"/>
                <w:kern w:val="0"/>
                <w:lang w:val="zh-CN"/>
              </w:rPr>
            </w:pPr>
            <w:r>
              <w:rPr>
                <w:snapToGrid w:val="0"/>
                <w:kern w:val="0"/>
                <w:lang w:val="zh-CN"/>
              </w:rPr>
              <w:t>电    话</w:t>
            </w:r>
          </w:p>
        </w:tc>
        <w:tc>
          <w:tcPr>
            <w:tcW w:w="2321" w:type="dxa"/>
            <w:vAlign w:val="center"/>
          </w:tcPr>
          <w:p w14:paraId="37E7B716">
            <w:pPr>
              <w:pStyle w:val="21"/>
              <w:autoSpaceDE w:val="0"/>
              <w:autoSpaceDN w:val="0"/>
              <w:spacing w:line="360" w:lineRule="auto"/>
              <w:contextualSpacing/>
              <w:rPr>
                <w:snapToGrid w:val="0"/>
                <w:kern w:val="0"/>
                <w:lang w:val="zh-CN"/>
              </w:rPr>
            </w:pPr>
          </w:p>
        </w:tc>
      </w:tr>
      <w:tr w14:paraId="15203B5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528F7FB6">
            <w:pPr>
              <w:pStyle w:val="21"/>
              <w:autoSpaceDE w:val="0"/>
              <w:autoSpaceDN w:val="0"/>
              <w:spacing w:line="360" w:lineRule="auto"/>
              <w:contextualSpacing/>
              <w:jc w:val="center"/>
              <w:rPr>
                <w:snapToGrid w:val="0"/>
                <w:kern w:val="0"/>
                <w:lang w:val="zh-CN"/>
              </w:rPr>
            </w:pPr>
            <w:r>
              <w:rPr>
                <w:snapToGrid w:val="0"/>
                <w:kern w:val="0"/>
                <w:lang w:val="zh-CN"/>
              </w:rPr>
              <w:t>成立时间</w:t>
            </w:r>
          </w:p>
        </w:tc>
        <w:tc>
          <w:tcPr>
            <w:tcW w:w="3789" w:type="dxa"/>
            <w:gridSpan w:val="2"/>
            <w:vAlign w:val="center"/>
          </w:tcPr>
          <w:p w14:paraId="66233A6A">
            <w:pPr>
              <w:pStyle w:val="21"/>
              <w:autoSpaceDE w:val="0"/>
              <w:autoSpaceDN w:val="0"/>
              <w:spacing w:line="360" w:lineRule="auto"/>
              <w:contextualSpacing/>
              <w:rPr>
                <w:snapToGrid w:val="0"/>
                <w:kern w:val="0"/>
                <w:lang w:val="zh-CN"/>
              </w:rPr>
            </w:pPr>
          </w:p>
        </w:tc>
        <w:tc>
          <w:tcPr>
            <w:tcW w:w="1439" w:type="dxa"/>
            <w:vAlign w:val="center"/>
          </w:tcPr>
          <w:p w14:paraId="7084D16B">
            <w:pPr>
              <w:pStyle w:val="21"/>
              <w:autoSpaceDE w:val="0"/>
              <w:autoSpaceDN w:val="0"/>
              <w:spacing w:line="360" w:lineRule="auto"/>
              <w:contextualSpacing/>
              <w:jc w:val="center"/>
              <w:rPr>
                <w:snapToGrid w:val="0"/>
                <w:kern w:val="0"/>
                <w:lang w:val="zh-CN"/>
              </w:rPr>
            </w:pPr>
            <w:r>
              <w:rPr>
                <w:snapToGrid w:val="0"/>
                <w:kern w:val="0"/>
                <w:lang w:val="zh-CN"/>
              </w:rPr>
              <w:t>员工总人数</w:t>
            </w:r>
          </w:p>
        </w:tc>
        <w:tc>
          <w:tcPr>
            <w:tcW w:w="2321" w:type="dxa"/>
            <w:vAlign w:val="center"/>
          </w:tcPr>
          <w:p w14:paraId="3262D8B4">
            <w:pPr>
              <w:pStyle w:val="21"/>
              <w:autoSpaceDE w:val="0"/>
              <w:autoSpaceDN w:val="0"/>
              <w:spacing w:line="360" w:lineRule="auto"/>
              <w:contextualSpacing/>
              <w:jc w:val="center"/>
              <w:rPr>
                <w:snapToGrid w:val="0"/>
                <w:kern w:val="0"/>
                <w:lang w:val="zh-CN"/>
              </w:rPr>
            </w:pPr>
          </w:p>
        </w:tc>
      </w:tr>
      <w:tr w14:paraId="050360C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10918387">
            <w:pPr>
              <w:pStyle w:val="21"/>
              <w:autoSpaceDE w:val="0"/>
              <w:autoSpaceDN w:val="0"/>
              <w:spacing w:line="360" w:lineRule="auto"/>
              <w:contextualSpacing/>
              <w:jc w:val="center"/>
              <w:rPr>
                <w:snapToGrid w:val="0"/>
                <w:kern w:val="0"/>
                <w:lang w:val="zh-CN"/>
              </w:rPr>
            </w:pPr>
            <w:r>
              <w:rPr>
                <w:snapToGrid w:val="0"/>
                <w:kern w:val="0"/>
                <w:lang w:val="zh-CN"/>
              </w:rPr>
              <w:t>营业执照号</w:t>
            </w:r>
          </w:p>
        </w:tc>
        <w:tc>
          <w:tcPr>
            <w:tcW w:w="7549" w:type="dxa"/>
            <w:gridSpan w:val="4"/>
            <w:vAlign w:val="center"/>
          </w:tcPr>
          <w:p w14:paraId="396F7C61">
            <w:pPr>
              <w:pStyle w:val="21"/>
              <w:autoSpaceDE w:val="0"/>
              <w:autoSpaceDN w:val="0"/>
              <w:spacing w:line="360" w:lineRule="auto"/>
              <w:contextualSpacing/>
              <w:rPr>
                <w:snapToGrid w:val="0"/>
                <w:kern w:val="0"/>
                <w:lang w:val="zh-CN"/>
              </w:rPr>
            </w:pPr>
          </w:p>
        </w:tc>
      </w:tr>
      <w:tr w14:paraId="259230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6DA41CA3">
            <w:pPr>
              <w:pStyle w:val="21"/>
              <w:autoSpaceDE w:val="0"/>
              <w:autoSpaceDN w:val="0"/>
              <w:spacing w:line="360" w:lineRule="auto"/>
              <w:contextualSpacing/>
              <w:jc w:val="center"/>
              <w:rPr>
                <w:snapToGrid w:val="0"/>
                <w:kern w:val="0"/>
                <w:lang w:val="zh-CN"/>
              </w:rPr>
            </w:pPr>
            <w:r>
              <w:rPr>
                <w:snapToGrid w:val="0"/>
                <w:kern w:val="0"/>
                <w:lang w:val="zh-CN"/>
              </w:rPr>
              <w:t>注册资金</w:t>
            </w:r>
          </w:p>
        </w:tc>
        <w:tc>
          <w:tcPr>
            <w:tcW w:w="7549" w:type="dxa"/>
            <w:gridSpan w:val="4"/>
            <w:vAlign w:val="center"/>
          </w:tcPr>
          <w:p w14:paraId="4BEB8676">
            <w:pPr>
              <w:pStyle w:val="21"/>
              <w:autoSpaceDE w:val="0"/>
              <w:autoSpaceDN w:val="0"/>
              <w:spacing w:line="360" w:lineRule="auto"/>
              <w:contextualSpacing/>
              <w:rPr>
                <w:snapToGrid w:val="0"/>
                <w:kern w:val="0"/>
                <w:lang w:val="zh-CN"/>
              </w:rPr>
            </w:pPr>
          </w:p>
        </w:tc>
      </w:tr>
      <w:tr w14:paraId="4AEA642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74581A49">
            <w:pPr>
              <w:pStyle w:val="21"/>
              <w:autoSpaceDE w:val="0"/>
              <w:autoSpaceDN w:val="0"/>
              <w:spacing w:line="360" w:lineRule="auto"/>
              <w:contextualSpacing/>
              <w:jc w:val="center"/>
              <w:rPr>
                <w:snapToGrid w:val="0"/>
                <w:kern w:val="0"/>
                <w:lang w:val="zh-CN"/>
              </w:rPr>
            </w:pPr>
            <w:r>
              <w:rPr>
                <w:snapToGrid w:val="0"/>
                <w:kern w:val="0"/>
                <w:lang w:val="zh-CN"/>
              </w:rPr>
              <w:t>开户银行</w:t>
            </w:r>
          </w:p>
        </w:tc>
        <w:tc>
          <w:tcPr>
            <w:tcW w:w="7549" w:type="dxa"/>
            <w:gridSpan w:val="4"/>
            <w:vAlign w:val="center"/>
          </w:tcPr>
          <w:p w14:paraId="72F5632B">
            <w:pPr>
              <w:pStyle w:val="21"/>
              <w:autoSpaceDE w:val="0"/>
              <w:autoSpaceDN w:val="0"/>
              <w:spacing w:line="360" w:lineRule="auto"/>
              <w:contextualSpacing/>
              <w:rPr>
                <w:snapToGrid w:val="0"/>
                <w:kern w:val="0"/>
                <w:lang w:val="zh-CN"/>
              </w:rPr>
            </w:pPr>
          </w:p>
        </w:tc>
      </w:tr>
      <w:tr w14:paraId="5A5A1D0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1D12006B">
            <w:pPr>
              <w:pStyle w:val="21"/>
              <w:autoSpaceDE w:val="0"/>
              <w:autoSpaceDN w:val="0"/>
              <w:spacing w:line="360" w:lineRule="auto"/>
              <w:contextualSpacing/>
              <w:jc w:val="center"/>
              <w:rPr>
                <w:snapToGrid w:val="0"/>
                <w:kern w:val="0"/>
                <w:lang w:val="zh-CN"/>
              </w:rPr>
            </w:pPr>
            <w:r>
              <w:rPr>
                <w:snapToGrid w:val="0"/>
                <w:kern w:val="0"/>
                <w:lang w:val="zh-CN"/>
              </w:rPr>
              <w:t>账号</w:t>
            </w:r>
          </w:p>
        </w:tc>
        <w:tc>
          <w:tcPr>
            <w:tcW w:w="7549" w:type="dxa"/>
            <w:gridSpan w:val="4"/>
            <w:vAlign w:val="center"/>
          </w:tcPr>
          <w:p w14:paraId="56A6DC31">
            <w:pPr>
              <w:pStyle w:val="21"/>
              <w:autoSpaceDE w:val="0"/>
              <w:autoSpaceDN w:val="0"/>
              <w:spacing w:line="360" w:lineRule="auto"/>
              <w:contextualSpacing/>
              <w:jc w:val="center"/>
              <w:rPr>
                <w:snapToGrid w:val="0"/>
                <w:kern w:val="0"/>
                <w:lang w:val="zh-CN"/>
              </w:rPr>
            </w:pPr>
          </w:p>
        </w:tc>
      </w:tr>
      <w:tr w14:paraId="04E16E2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4E18EF49">
            <w:pPr>
              <w:pStyle w:val="21"/>
              <w:autoSpaceDE w:val="0"/>
              <w:autoSpaceDN w:val="0"/>
              <w:spacing w:line="360" w:lineRule="auto"/>
              <w:contextualSpacing/>
              <w:jc w:val="center"/>
              <w:rPr>
                <w:snapToGrid w:val="0"/>
                <w:kern w:val="0"/>
                <w:lang w:val="zh-CN"/>
              </w:rPr>
            </w:pPr>
            <w:r>
              <w:rPr>
                <w:snapToGrid w:val="0"/>
                <w:kern w:val="0"/>
                <w:lang w:val="zh-CN"/>
              </w:rPr>
              <w:t>经营范围</w:t>
            </w:r>
          </w:p>
        </w:tc>
        <w:tc>
          <w:tcPr>
            <w:tcW w:w="7549" w:type="dxa"/>
            <w:gridSpan w:val="4"/>
            <w:vAlign w:val="center"/>
          </w:tcPr>
          <w:p w14:paraId="2DA09784">
            <w:pPr>
              <w:pStyle w:val="21"/>
              <w:autoSpaceDE w:val="0"/>
              <w:autoSpaceDN w:val="0"/>
              <w:spacing w:line="360" w:lineRule="auto"/>
              <w:contextualSpacing/>
              <w:rPr>
                <w:snapToGrid w:val="0"/>
                <w:kern w:val="0"/>
                <w:lang w:val="zh-CN"/>
              </w:rPr>
            </w:pPr>
          </w:p>
        </w:tc>
      </w:tr>
      <w:tr w14:paraId="74432C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876" w:type="dxa"/>
            <w:vAlign w:val="center"/>
          </w:tcPr>
          <w:p w14:paraId="574CC2A3">
            <w:pPr>
              <w:pStyle w:val="21"/>
              <w:autoSpaceDE w:val="0"/>
              <w:autoSpaceDN w:val="0"/>
              <w:spacing w:line="360" w:lineRule="auto"/>
              <w:contextualSpacing/>
              <w:jc w:val="center"/>
              <w:rPr>
                <w:snapToGrid w:val="0"/>
                <w:kern w:val="0"/>
                <w:lang w:val="zh-CN"/>
              </w:rPr>
            </w:pPr>
            <w:r>
              <w:rPr>
                <w:snapToGrid w:val="0"/>
                <w:kern w:val="0"/>
                <w:lang w:val="zh-CN"/>
              </w:rPr>
              <w:t>备注</w:t>
            </w:r>
          </w:p>
        </w:tc>
        <w:tc>
          <w:tcPr>
            <w:tcW w:w="7549" w:type="dxa"/>
            <w:gridSpan w:val="4"/>
            <w:vAlign w:val="center"/>
          </w:tcPr>
          <w:p w14:paraId="36D3BE95">
            <w:pPr>
              <w:pStyle w:val="21"/>
              <w:autoSpaceDE w:val="0"/>
              <w:autoSpaceDN w:val="0"/>
              <w:spacing w:line="360" w:lineRule="auto"/>
              <w:contextualSpacing/>
              <w:rPr>
                <w:snapToGrid w:val="0"/>
                <w:kern w:val="0"/>
                <w:lang w:val="zh-CN"/>
              </w:rPr>
            </w:pPr>
          </w:p>
        </w:tc>
      </w:tr>
    </w:tbl>
    <w:p w14:paraId="4FFCD079">
      <w:pPr>
        <w:ind w:firstLine="420" w:firstLineChars="200"/>
        <w:rPr>
          <w:szCs w:val="21"/>
        </w:rPr>
      </w:pPr>
    </w:p>
    <w:p w14:paraId="30D69A2F">
      <w:pPr>
        <w:ind w:firstLine="420" w:firstLineChars="200"/>
        <w:rPr>
          <w:szCs w:val="21"/>
          <w:u w:val="single"/>
        </w:rPr>
      </w:pPr>
      <w:r>
        <w:rPr>
          <w:szCs w:val="21"/>
        </w:rPr>
        <w:t>比选申请人：</w:t>
      </w:r>
      <w:r>
        <w:rPr>
          <w:szCs w:val="21"/>
          <w:u w:val="single"/>
        </w:rPr>
        <w:t xml:space="preserve">                             </w:t>
      </w:r>
      <w:r>
        <w:rPr>
          <w:szCs w:val="21"/>
        </w:rPr>
        <w:t>（盖章）</w:t>
      </w:r>
    </w:p>
    <w:p w14:paraId="33E5C9F4">
      <w:pPr>
        <w:rPr>
          <w:szCs w:val="21"/>
          <w:u w:val="single"/>
        </w:rPr>
      </w:pPr>
    </w:p>
    <w:p w14:paraId="1181570E">
      <w:pPr>
        <w:ind w:firstLine="420" w:firstLineChars="200"/>
        <w:rPr>
          <w:szCs w:val="21"/>
          <w:u w:val="single"/>
        </w:rPr>
      </w:pPr>
      <w:r>
        <w:rPr>
          <w:szCs w:val="21"/>
        </w:rPr>
        <w:t>法定代表人或其委托代理人：</w:t>
      </w:r>
      <w:r>
        <w:rPr>
          <w:szCs w:val="21"/>
          <w:u w:val="single"/>
        </w:rPr>
        <w:t xml:space="preserve">            </w:t>
      </w:r>
      <w:r>
        <w:rPr>
          <w:szCs w:val="21"/>
        </w:rPr>
        <w:t>（签字或盖章）</w:t>
      </w:r>
    </w:p>
    <w:p w14:paraId="29F57D84">
      <w:pPr>
        <w:rPr>
          <w:szCs w:val="21"/>
          <w:u w:val="single"/>
        </w:rPr>
      </w:pPr>
    </w:p>
    <w:p w14:paraId="49DD0B17">
      <w:pPr>
        <w:spacing w:line="360" w:lineRule="auto"/>
        <w:ind w:firstLine="420" w:firstLineChars="20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FFF5EE7">
      <w:pPr>
        <w:pStyle w:val="3"/>
        <w:jc w:val="center"/>
        <w:rPr>
          <w:rFonts w:ascii="Times New Roman" w:hAnsi="Times New Roman" w:eastAsia="宋体"/>
          <w:b w:val="0"/>
          <w:sz w:val="30"/>
          <w:szCs w:val="30"/>
        </w:rPr>
      </w:pPr>
      <w:bookmarkStart w:id="22" w:name="_Toc31920"/>
      <w:bookmarkStart w:id="23" w:name="_Toc438127950"/>
      <w:r>
        <w:rPr>
          <w:rFonts w:ascii="Times New Roman" w:hAnsi="Times New Roman" w:eastAsia="宋体"/>
          <w:b w:val="0"/>
          <w:sz w:val="30"/>
          <w:szCs w:val="30"/>
        </w:rPr>
        <w:br w:type="page"/>
      </w:r>
      <w:bookmarkStart w:id="24" w:name="_Toc23988728"/>
      <w:bookmarkStart w:id="25" w:name="_Toc32792346"/>
      <w:bookmarkStart w:id="26" w:name="_Toc19088534"/>
      <w:bookmarkStart w:id="27" w:name="_Toc37826282"/>
    </w:p>
    <w:p w14:paraId="42E88CD3">
      <w:pPr>
        <w:adjustRightInd w:val="0"/>
        <w:snapToGrid w:val="0"/>
        <w:spacing w:line="500" w:lineRule="exact"/>
        <w:ind w:firstLine="422" w:firstLineChars="200"/>
        <w:jc w:val="left"/>
        <w:rPr>
          <w:rFonts w:eastAsia="仿宋_GB2312"/>
          <w:b/>
          <w:szCs w:val="21"/>
        </w:rPr>
      </w:pPr>
      <w:r>
        <w:rPr>
          <w:rFonts w:eastAsia="仿宋_GB2312"/>
          <w:b/>
          <w:szCs w:val="21"/>
        </w:rPr>
        <w:t>附件2：营业执照或其他类似的法定证明文件</w:t>
      </w:r>
    </w:p>
    <w:p w14:paraId="6E6F4A60">
      <w:pPr>
        <w:adjustRightInd w:val="0"/>
        <w:snapToGrid w:val="0"/>
        <w:spacing w:line="500" w:lineRule="exact"/>
        <w:ind w:firstLine="422" w:firstLineChars="200"/>
        <w:jc w:val="left"/>
        <w:rPr>
          <w:rFonts w:eastAsia="仿宋_GB2312"/>
          <w:b/>
          <w:szCs w:val="21"/>
        </w:rPr>
      </w:pPr>
    </w:p>
    <w:p w14:paraId="3E8528E8">
      <w:pPr>
        <w:spacing w:line="360" w:lineRule="auto"/>
        <w:jc w:val="center"/>
        <w:rPr>
          <w:rFonts w:ascii="方正小标宋简体" w:eastAsia="方正小标宋简体"/>
          <w:sz w:val="32"/>
          <w:szCs w:val="32"/>
        </w:rPr>
      </w:pPr>
      <w:r>
        <w:rPr>
          <w:rFonts w:ascii="方正小标宋简体" w:eastAsia="方正小标宋简体"/>
          <w:sz w:val="32"/>
          <w:szCs w:val="32"/>
        </w:rPr>
        <w:t>（二）营业执照</w:t>
      </w:r>
      <w:bookmarkEnd w:id="24"/>
      <w:bookmarkEnd w:id="25"/>
      <w:bookmarkEnd w:id="26"/>
      <w:bookmarkEnd w:id="27"/>
      <w:r>
        <w:rPr>
          <w:rFonts w:ascii="方正小标宋简体" w:eastAsia="方正小标宋简体"/>
          <w:sz w:val="32"/>
          <w:szCs w:val="32"/>
        </w:rPr>
        <w:t>或其他类似的法定证明文件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4"/>
      </w:tblGrid>
      <w:tr w14:paraId="46FA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9774" w:type="dxa"/>
          </w:tcPr>
          <w:p w14:paraId="157F12A4">
            <w:pPr>
              <w:jc w:val="left"/>
              <w:rPr>
                <w:szCs w:val="21"/>
              </w:rPr>
            </w:pPr>
            <w:r>
              <w:rPr>
                <w:szCs w:val="21"/>
              </w:rPr>
              <w:t>附：营业执照复印件或其他类似的法定证明文件</w:t>
            </w:r>
          </w:p>
        </w:tc>
      </w:tr>
    </w:tbl>
    <w:p w14:paraId="226BD2A5">
      <w:pPr>
        <w:pStyle w:val="3"/>
        <w:rPr>
          <w:rFonts w:ascii="Times New Roman" w:hAnsi="Times New Roman" w:eastAsia="宋体"/>
          <w:szCs w:val="21"/>
        </w:rPr>
      </w:pPr>
      <w:r>
        <w:rPr>
          <w:rFonts w:ascii="Times New Roman" w:hAnsi="Times New Roman" w:eastAsia="宋体"/>
          <w:szCs w:val="28"/>
        </w:rPr>
        <w:br w:type="page"/>
      </w:r>
      <w:bookmarkStart w:id="28" w:name="_Toc23988731"/>
      <w:bookmarkStart w:id="29" w:name="_Toc32792347"/>
      <w:bookmarkStart w:id="30" w:name="_Toc19088535"/>
      <w:bookmarkStart w:id="31" w:name="_Toc37826284"/>
    </w:p>
    <w:p w14:paraId="1D7CBD7D">
      <w:pPr>
        <w:adjustRightInd w:val="0"/>
        <w:snapToGrid w:val="0"/>
        <w:spacing w:line="500" w:lineRule="exact"/>
        <w:ind w:firstLine="422" w:firstLineChars="200"/>
        <w:jc w:val="left"/>
        <w:rPr>
          <w:rFonts w:eastAsia="仿宋_GB2312"/>
          <w:b/>
          <w:szCs w:val="21"/>
        </w:rPr>
      </w:pPr>
      <w:r>
        <w:rPr>
          <w:rFonts w:eastAsia="仿宋_GB2312"/>
          <w:b/>
          <w:szCs w:val="21"/>
        </w:rPr>
        <w:t>附件3：法定代表人身份证明书</w:t>
      </w:r>
    </w:p>
    <w:p w14:paraId="557E2B11">
      <w:pPr>
        <w:adjustRightInd w:val="0"/>
        <w:snapToGrid w:val="0"/>
        <w:spacing w:line="500" w:lineRule="exact"/>
        <w:ind w:firstLine="422" w:firstLineChars="200"/>
        <w:jc w:val="left"/>
        <w:rPr>
          <w:rFonts w:eastAsiaTheme="minorEastAsia"/>
          <w:b/>
          <w:szCs w:val="21"/>
        </w:rPr>
      </w:pPr>
    </w:p>
    <w:p w14:paraId="64471007">
      <w:pPr>
        <w:spacing w:line="360" w:lineRule="auto"/>
        <w:jc w:val="center"/>
        <w:rPr>
          <w:rFonts w:ascii="方正小标宋简体" w:eastAsia="方正小标宋简体"/>
          <w:sz w:val="32"/>
          <w:szCs w:val="32"/>
        </w:rPr>
      </w:pPr>
      <w:r>
        <w:rPr>
          <w:rFonts w:ascii="方正小标宋简体" w:eastAsia="方正小标宋简体"/>
          <w:sz w:val="32"/>
          <w:szCs w:val="32"/>
        </w:rPr>
        <w:t>（</w:t>
      </w:r>
      <w:r>
        <w:rPr>
          <w:rFonts w:hint="eastAsia" w:ascii="方正小标宋简体" w:eastAsia="方正小标宋简体"/>
          <w:sz w:val="32"/>
          <w:szCs w:val="32"/>
        </w:rPr>
        <w:t>三</w:t>
      </w:r>
      <w:r>
        <w:rPr>
          <w:rFonts w:ascii="方正小标宋简体" w:eastAsia="方正小标宋简体"/>
          <w:sz w:val="32"/>
          <w:szCs w:val="32"/>
        </w:rPr>
        <w:t>）法定代表人身份证明书</w:t>
      </w:r>
      <w:bookmarkEnd w:id="28"/>
      <w:bookmarkEnd w:id="29"/>
      <w:bookmarkEnd w:id="30"/>
      <w:bookmarkEnd w:id="31"/>
    </w:p>
    <w:p w14:paraId="153EC91E">
      <w:pPr>
        <w:spacing w:line="360" w:lineRule="auto"/>
        <w:ind w:firstLine="612"/>
        <w:rPr>
          <w:szCs w:val="21"/>
        </w:rPr>
      </w:pPr>
      <w:r>
        <w:rPr>
          <w:szCs w:val="21"/>
        </w:rPr>
        <w:t>单位名称：</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14:paraId="24B63EF2">
      <w:pPr>
        <w:spacing w:line="360" w:lineRule="auto"/>
        <w:ind w:firstLine="610"/>
        <w:rPr>
          <w:szCs w:val="21"/>
          <w:u w:val="single"/>
        </w:rPr>
      </w:pPr>
      <w:r>
        <w:rPr>
          <w:szCs w:val="21"/>
        </w:rPr>
        <w:t>单位性质：</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14:paraId="7E99827B">
      <w:pPr>
        <w:spacing w:line="360" w:lineRule="auto"/>
        <w:ind w:firstLine="610"/>
        <w:rPr>
          <w:szCs w:val="21"/>
          <w:u w:val="single"/>
        </w:rPr>
      </w:pPr>
      <w:r>
        <w:rPr>
          <w:szCs w:val="21"/>
        </w:rPr>
        <w:t>地    址：</w:t>
      </w:r>
      <w:r>
        <w:rPr>
          <w:szCs w:val="21"/>
          <w:u w:val="single"/>
        </w:rPr>
        <w:tab/>
      </w:r>
      <w:r>
        <w:rPr>
          <w:szCs w:val="21"/>
          <w:u w:val="single"/>
        </w:rPr>
        <w:tab/>
      </w:r>
      <w:r>
        <w:rPr>
          <w:szCs w:val="21"/>
          <w:u w:val="single"/>
        </w:rPr>
        <w:t xml:space="preserve">  </w:t>
      </w:r>
      <w:r>
        <w:rPr>
          <w:szCs w:val="21"/>
          <w:u w:val="single"/>
        </w:rPr>
        <w:tab/>
      </w:r>
      <w:r>
        <w:rPr>
          <w:szCs w:val="21"/>
          <w:u w:val="single"/>
        </w:rPr>
        <w:tab/>
      </w:r>
      <w:r>
        <w:rPr>
          <w:szCs w:val="21"/>
          <w:u w:val="single"/>
        </w:rPr>
        <w:tab/>
      </w:r>
      <w:r>
        <w:rPr>
          <w:szCs w:val="21"/>
          <w:u w:val="single"/>
        </w:rPr>
        <w:t xml:space="preserve">       </w:t>
      </w:r>
      <w:r>
        <w:rPr>
          <w:szCs w:val="21"/>
          <w:u w:val="single"/>
        </w:rPr>
        <w:tab/>
      </w:r>
      <w:r>
        <w:rPr>
          <w:szCs w:val="21"/>
          <w:u w:val="single"/>
        </w:rPr>
        <w:tab/>
      </w:r>
      <w:r>
        <w:rPr>
          <w:szCs w:val="21"/>
          <w:u w:val="single"/>
        </w:rPr>
        <w:tab/>
      </w:r>
      <w:r>
        <w:rPr>
          <w:szCs w:val="21"/>
          <w:u w:val="single"/>
        </w:rPr>
        <w:tab/>
      </w:r>
    </w:p>
    <w:p w14:paraId="622FAE34">
      <w:pPr>
        <w:spacing w:line="360" w:lineRule="auto"/>
        <w:ind w:firstLine="610"/>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A3AF51A">
      <w:pPr>
        <w:spacing w:line="360" w:lineRule="auto"/>
        <w:ind w:firstLine="610"/>
        <w:rPr>
          <w:szCs w:val="21"/>
          <w:u w:val="single"/>
        </w:rPr>
      </w:pPr>
      <w:r>
        <w:rPr>
          <w:szCs w:val="21"/>
        </w:rPr>
        <w:t>经营期限：</w:t>
      </w:r>
      <w:r>
        <w:rPr>
          <w:szCs w:val="21"/>
          <w:u w:val="single"/>
        </w:rPr>
        <w:tab/>
      </w:r>
      <w:r>
        <w:rPr>
          <w:szCs w:val="21"/>
          <w:u w:val="single"/>
        </w:rPr>
        <w:t xml:space="preserve">              </w:t>
      </w:r>
      <w:r>
        <w:rPr>
          <w:szCs w:val="21"/>
          <w:u w:val="single"/>
        </w:rPr>
        <w:tab/>
      </w:r>
      <w:r>
        <w:rPr>
          <w:szCs w:val="21"/>
          <w:u w:val="single"/>
        </w:rPr>
        <w:t xml:space="preserve">                  </w:t>
      </w:r>
    </w:p>
    <w:p w14:paraId="22D9DC16">
      <w:pPr>
        <w:spacing w:line="360" w:lineRule="auto"/>
        <w:ind w:firstLine="610"/>
        <w:rPr>
          <w:szCs w:val="21"/>
          <w:u w:val="single"/>
        </w:rPr>
      </w:pPr>
      <w:r>
        <w:rPr>
          <w:szCs w:val="21"/>
        </w:rPr>
        <w:t>姓    名：</w:t>
      </w:r>
      <w:r>
        <w:rPr>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ab/>
      </w:r>
      <w:r>
        <w:rPr>
          <w:szCs w:val="21"/>
          <w:u w:val="single"/>
        </w:rPr>
        <w:tab/>
      </w:r>
      <w:r>
        <w:rPr>
          <w:szCs w:val="21"/>
          <w:u w:val="single"/>
        </w:rPr>
        <w:t xml:space="preserve"> </w:t>
      </w:r>
    </w:p>
    <w:p w14:paraId="1ADCF237">
      <w:pPr>
        <w:spacing w:line="360" w:lineRule="auto"/>
        <w:ind w:firstLine="610"/>
        <w:rPr>
          <w:szCs w:val="21"/>
        </w:rPr>
      </w:pPr>
      <w:r>
        <w:rPr>
          <w:szCs w:val="21"/>
        </w:rPr>
        <w:t>系</w:t>
      </w:r>
      <w:r>
        <w:rPr>
          <w:szCs w:val="21"/>
          <w:u w:val="single"/>
        </w:rPr>
        <w:t xml:space="preserve">          （比选申请人单位名称）         </w:t>
      </w:r>
      <w:r>
        <w:rPr>
          <w:szCs w:val="21"/>
        </w:rPr>
        <w:t>的法定代表人。</w:t>
      </w:r>
    </w:p>
    <w:p w14:paraId="2944E0A1">
      <w:pPr>
        <w:spacing w:line="360" w:lineRule="auto"/>
        <w:ind w:firstLine="610"/>
        <w:rPr>
          <w:szCs w:val="21"/>
        </w:rPr>
      </w:pPr>
      <w:r>
        <w:rPr>
          <w:szCs w:val="21"/>
        </w:rPr>
        <w:t>特此证明。</w:t>
      </w:r>
    </w:p>
    <w:p w14:paraId="526A4040">
      <w:pPr>
        <w:jc w:val="left"/>
        <w:rPr>
          <w:b/>
          <w:szCs w:val="21"/>
        </w:rPr>
      </w:pPr>
    </w:p>
    <w:p w14:paraId="512FC731">
      <w:pPr>
        <w:jc w:val="left"/>
        <w:rPr>
          <w:b/>
          <w:szCs w:val="21"/>
        </w:rPr>
      </w:pPr>
      <w:r>
        <w:rPr>
          <w:b/>
          <w:szCs w:val="21"/>
        </w:rPr>
        <w:t>注：附法定代表人身份证扫描件。</w:t>
      </w:r>
    </w:p>
    <w:tbl>
      <w:tblPr>
        <w:tblStyle w:val="10"/>
        <w:tblW w:w="10176"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5233"/>
        <w:gridCol w:w="4943"/>
      </w:tblGrid>
      <w:tr w14:paraId="4A7958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913" w:hRule="atLeast"/>
          <w:jc w:val="center"/>
        </w:trPr>
        <w:tc>
          <w:tcPr>
            <w:tcW w:w="5233" w:type="dxa"/>
          </w:tcPr>
          <w:p w14:paraId="30F98AE1">
            <w:pPr>
              <w:spacing w:line="480" w:lineRule="auto"/>
              <w:rPr>
                <w:szCs w:val="21"/>
              </w:rPr>
            </w:pPr>
          </w:p>
          <w:p w14:paraId="705198AD">
            <w:pPr>
              <w:spacing w:line="480" w:lineRule="auto"/>
              <w:rPr>
                <w:szCs w:val="21"/>
              </w:rPr>
            </w:pPr>
            <w:r>
              <w:rPr>
                <w:szCs w:val="21"/>
              </w:rPr>
              <w:t>法定代表人身份证复印件（正面）</w:t>
            </w:r>
          </w:p>
          <w:p w14:paraId="055B14DF">
            <w:pPr>
              <w:spacing w:line="480" w:lineRule="auto"/>
              <w:rPr>
                <w:szCs w:val="21"/>
              </w:rPr>
            </w:pPr>
          </w:p>
          <w:p w14:paraId="123C5168">
            <w:pPr>
              <w:spacing w:line="480" w:lineRule="auto"/>
              <w:rPr>
                <w:szCs w:val="21"/>
              </w:rPr>
            </w:pPr>
          </w:p>
        </w:tc>
        <w:tc>
          <w:tcPr>
            <w:tcW w:w="4943" w:type="dxa"/>
          </w:tcPr>
          <w:p w14:paraId="2F0BC492">
            <w:pPr>
              <w:spacing w:line="480" w:lineRule="auto"/>
              <w:rPr>
                <w:szCs w:val="21"/>
              </w:rPr>
            </w:pPr>
          </w:p>
          <w:p w14:paraId="7180DAF2">
            <w:pPr>
              <w:spacing w:line="480" w:lineRule="auto"/>
              <w:rPr>
                <w:szCs w:val="21"/>
              </w:rPr>
            </w:pPr>
            <w:r>
              <w:rPr>
                <w:szCs w:val="21"/>
              </w:rPr>
              <w:t>法定代表人身份证复印件（背面）</w:t>
            </w:r>
          </w:p>
          <w:p w14:paraId="775C61CF">
            <w:pPr>
              <w:spacing w:line="480" w:lineRule="auto"/>
              <w:rPr>
                <w:szCs w:val="21"/>
              </w:rPr>
            </w:pPr>
          </w:p>
          <w:p w14:paraId="2E21319E">
            <w:pPr>
              <w:spacing w:line="480" w:lineRule="auto"/>
              <w:rPr>
                <w:szCs w:val="21"/>
              </w:rPr>
            </w:pPr>
          </w:p>
        </w:tc>
      </w:tr>
    </w:tbl>
    <w:p w14:paraId="2C36F31C">
      <w:pPr>
        <w:jc w:val="left"/>
        <w:rPr>
          <w:b/>
          <w:szCs w:val="21"/>
        </w:rPr>
      </w:pPr>
    </w:p>
    <w:p w14:paraId="53193C15">
      <w:pPr>
        <w:spacing w:line="360" w:lineRule="auto"/>
        <w:ind w:firstLine="4080" w:firstLineChars="1700"/>
        <w:rPr>
          <w:sz w:val="24"/>
        </w:rPr>
      </w:pPr>
      <w:r>
        <w:rPr>
          <w:sz w:val="24"/>
        </w:rPr>
        <w:t>比选申请人：</w:t>
      </w:r>
      <w:r>
        <w:rPr>
          <w:sz w:val="24"/>
          <w:u w:val="single"/>
        </w:rPr>
        <w:t xml:space="preserve">                 </w:t>
      </w:r>
      <w:r>
        <w:rPr>
          <w:sz w:val="24"/>
        </w:rPr>
        <w:t>（盖章）</w:t>
      </w:r>
    </w:p>
    <w:p w14:paraId="0A22D357">
      <w:pPr>
        <w:ind w:firstLine="4080" w:firstLineChars="1700"/>
        <w:jc w:val="left"/>
        <w:rPr>
          <w:b/>
          <w:szCs w:val="21"/>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5125EAF">
      <w:pPr>
        <w:pStyle w:val="3"/>
        <w:rPr>
          <w:rFonts w:ascii="Times New Roman" w:hAnsi="Times New Roman" w:eastAsia="宋体"/>
          <w:b w:val="0"/>
          <w:szCs w:val="21"/>
        </w:rPr>
      </w:pPr>
      <w:r>
        <w:rPr>
          <w:rFonts w:ascii="Times New Roman" w:hAnsi="Times New Roman" w:eastAsia="宋体"/>
          <w:b w:val="0"/>
          <w:sz w:val="30"/>
          <w:szCs w:val="30"/>
        </w:rPr>
        <w:br w:type="page"/>
      </w:r>
    </w:p>
    <w:p w14:paraId="5CC7549C">
      <w:pPr>
        <w:spacing w:line="360" w:lineRule="auto"/>
        <w:jc w:val="left"/>
        <w:rPr>
          <w:rFonts w:eastAsia="仿宋_GB2312"/>
          <w:b/>
          <w:szCs w:val="21"/>
        </w:rPr>
      </w:pPr>
      <w:r>
        <w:rPr>
          <w:rFonts w:eastAsia="仿宋_GB2312"/>
          <w:b/>
          <w:szCs w:val="21"/>
        </w:rPr>
        <w:t>附件4：项目负责人简历表</w:t>
      </w:r>
    </w:p>
    <w:p w14:paraId="6605DA62">
      <w:pPr>
        <w:spacing w:line="360" w:lineRule="auto"/>
        <w:jc w:val="left"/>
        <w:rPr>
          <w:rFonts w:eastAsia="仿宋_GB2312"/>
          <w:sz w:val="24"/>
        </w:rPr>
      </w:pPr>
    </w:p>
    <w:bookmarkEnd w:id="22"/>
    <w:bookmarkEnd w:id="23"/>
    <w:p w14:paraId="0997C928">
      <w:pPr>
        <w:spacing w:line="360" w:lineRule="auto"/>
        <w:jc w:val="center"/>
        <w:rPr>
          <w:rFonts w:ascii="方正小标宋简体" w:eastAsia="方正小标宋简体"/>
          <w:sz w:val="32"/>
          <w:szCs w:val="32"/>
        </w:rPr>
      </w:pPr>
      <w:r>
        <w:rPr>
          <w:rFonts w:ascii="方正小标宋简体" w:eastAsia="方正小标宋简体"/>
          <w:sz w:val="32"/>
          <w:szCs w:val="32"/>
        </w:rPr>
        <w:t>（</w:t>
      </w:r>
      <w:r>
        <w:rPr>
          <w:rFonts w:hint="eastAsia" w:ascii="方正小标宋简体" w:eastAsia="方正小标宋简体"/>
          <w:sz w:val="32"/>
          <w:szCs w:val="32"/>
        </w:rPr>
        <w:t>四</w:t>
      </w:r>
      <w:r>
        <w:rPr>
          <w:rFonts w:ascii="方正小标宋简体" w:eastAsia="方正小标宋简体"/>
          <w:sz w:val="32"/>
          <w:szCs w:val="32"/>
        </w:rPr>
        <w:t>）项目负责人简历表</w:t>
      </w:r>
    </w:p>
    <w:tbl>
      <w:tblPr>
        <w:tblStyle w:val="1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15"/>
        <w:gridCol w:w="1029"/>
        <w:gridCol w:w="2126"/>
        <w:gridCol w:w="1711"/>
        <w:gridCol w:w="2223"/>
      </w:tblGrid>
      <w:tr w14:paraId="6FF1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dxa"/>
            <w:vAlign w:val="center"/>
          </w:tcPr>
          <w:p w14:paraId="1F0CB80F">
            <w:pPr>
              <w:jc w:val="center"/>
              <w:rPr>
                <w:szCs w:val="21"/>
              </w:rPr>
            </w:pPr>
            <w:r>
              <w:rPr>
                <w:szCs w:val="21"/>
              </w:rPr>
              <w:t>姓名</w:t>
            </w:r>
          </w:p>
        </w:tc>
        <w:tc>
          <w:tcPr>
            <w:tcW w:w="1015" w:type="dxa"/>
            <w:vAlign w:val="center"/>
          </w:tcPr>
          <w:p w14:paraId="45FDD796">
            <w:pPr>
              <w:jc w:val="center"/>
              <w:rPr>
                <w:szCs w:val="21"/>
              </w:rPr>
            </w:pPr>
          </w:p>
        </w:tc>
        <w:tc>
          <w:tcPr>
            <w:tcW w:w="1029" w:type="dxa"/>
            <w:vAlign w:val="center"/>
          </w:tcPr>
          <w:p w14:paraId="364481EA">
            <w:pPr>
              <w:jc w:val="center"/>
              <w:rPr>
                <w:szCs w:val="21"/>
              </w:rPr>
            </w:pPr>
            <w:r>
              <w:rPr>
                <w:szCs w:val="21"/>
              </w:rPr>
              <w:t>年龄</w:t>
            </w:r>
          </w:p>
        </w:tc>
        <w:tc>
          <w:tcPr>
            <w:tcW w:w="2126" w:type="dxa"/>
            <w:vAlign w:val="center"/>
          </w:tcPr>
          <w:p w14:paraId="7D38C179">
            <w:pPr>
              <w:jc w:val="center"/>
              <w:rPr>
                <w:szCs w:val="21"/>
              </w:rPr>
            </w:pPr>
          </w:p>
        </w:tc>
        <w:tc>
          <w:tcPr>
            <w:tcW w:w="1711" w:type="dxa"/>
            <w:vAlign w:val="center"/>
          </w:tcPr>
          <w:p w14:paraId="05634C80">
            <w:pPr>
              <w:jc w:val="center"/>
              <w:rPr>
                <w:szCs w:val="21"/>
              </w:rPr>
            </w:pPr>
            <w:r>
              <w:rPr>
                <w:szCs w:val="21"/>
              </w:rPr>
              <w:t>学历</w:t>
            </w:r>
          </w:p>
        </w:tc>
        <w:tc>
          <w:tcPr>
            <w:tcW w:w="2223" w:type="dxa"/>
            <w:vAlign w:val="center"/>
          </w:tcPr>
          <w:p w14:paraId="4D7A829F">
            <w:pPr>
              <w:jc w:val="center"/>
              <w:rPr>
                <w:szCs w:val="21"/>
              </w:rPr>
            </w:pPr>
          </w:p>
        </w:tc>
      </w:tr>
      <w:tr w14:paraId="3175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5" w:type="dxa"/>
            <w:vAlign w:val="center"/>
          </w:tcPr>
          <w:p w14:paraId="2E96AD63">
            <w:pPr>
              <w:jc w:val="center"/>
              <w:rPr>
                <w:szCs w:val="21"/>
              </w:rPr>
            </w:pPr>
            <w:r>
              <w:rPr>
                <w:szCs w:val="21"/>
              </w:rPr>
              <w:t>职称</w:t>
            </w:r>
          </w:p>
        </w:tc>
        <w:tc>
          <w:tcPr>
            <w:tcW w:w="1015" w:type="dxa"/>
            <w:vAlign w:val="center"/>
          </w:tcPr>
          <w:p w14:paraId="65866E21">
            <w:pPr>
              <w:jc w:val="center"/>
              <w:rPr>
                <w:szCs w:val="21"/>
              </w:rPr>
            </w:pPr>
          </w:p>
        </w:tc>
        <w:tc>
          <w:tcPr>
            <w:tcW w:w="1029" w:type="dxa"/>
            <w:vAlign w:val="center"/>
          </w:tcPr>
          <w:p w14:paraId="713BC68C">
            <w:pPr>
              <w:jc w:val="center"/>
              <w:rPr>
                <w:szCs w:val="21"/>
              </w:rPr>
            </w:pPr>
            <w:r>
              <w:rPr>
                <w:szCs w:val="21"/>
              </w:rPr>
              <w:t>职务</w:t>
            </w:r>
          </w:p>
        </w:tc>
        <w:tc>
          <w:tcPr>
            <w:tcW w:w="2126" w:type="dxa"/>
            <w:vAlign w:val="center"/>
          </w:tcPr>
          <w:p w14:paraId="1D3CCB8B">
            <w:pPr>
              <w:jc w:val="center"/>
              <w:rPr>
                <w:szCs w:val="21"/>
              </w:rPr>
            </w:pPr>
          </w:p>
        </w:tc>
        <w:tc>
          <w:tcPr>
            <w:tcW w:w="1711" w:type="dxa"/>
            <w:vAlign w:val="center"/>
          </w:tcPr>
          <w:p w14:paraId="40594F84">
            <w:pPr>
              <w:jc w:val="center"/>
              <w:rPr>
                <w:szCs w:val="21"/>
              </w:rPr>
            </w:pPr>
            <w:r>
              <w:rPr>
                <w:szCs w:val="21"/>
              </w:rPr>
              <w:t>拟在本项目任职</w:t>
            </w:r>
          </w:p>
        </w:tc>
        <w:tc>
          <w:tcPr>
            <w:tcW w:w="2223" w:type="dxa"/>
            <w:vAlign w:val="center"/>
          </w:tcPr>
          <w:p w14:paraId="3D4C4163">
            <w:pPr>
              <w:jc w:val="center"/>
              <w:rPr>
                <w:szCs w:val="21"/>
              </w:rPr>
            </w:pPr>
            <w:r>
              <w:rPr>
                <w:szCs w:val="21"/>
              </w:rPr>
              <w:t>项目负责人</w:t>
            </w:r>
          </w:p>
        </w:tc>
      </w:tr>
      <w:tr w14:paraId="66EB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9" w:type="dxa"/>
            <w:gridSpan w:val="3"/>
            <w:vAlign w:val="center"/>
          </w:tcPr>
          <w:p w14:paraId="7A94DD93">
            <w:pPr>
              <w:jc w:val="center"/>
              <w:rPr>
                <w:szCs w:val="21"/>
              </w:rPr>
            </w:pPr>
            <w:r>
              <w:rPr>
                <w:szCs w:val="21"/>
              </w:rPr>
              <w:t>执业资格</w:t>
            </w:r>
          </w:p>
        </w:tc>
        <w:tc>
          <w:tcPr>
            <w:tcW w:w="2126" w:type="dxa"/>
            <w:vAlign w:val="center"/>
          </w:tcPr>
          <w:p w14:paraId="3C05570D">
            <w:pPr>
              <w:jc w:val="center"/>
              <w:rPr>
                <w:szCs w:val="21"/>
              </w:rPr>
            </w:pPr>
          </w:p>
        </w:tc>
        <w:tc>
          <w:tcPr>
            <w:tcW w:w="1711" w:type="dxa"/>
            <w:vAlign w:val="center"/>
          </w:tcPr>
          <w:p w14:paraId="33E950EF">
            <w:pPr>
              <w:jc w:val="center"/>
              <w:rPr>
                <w:szCs w:val="21"/>
              </w:rPr>
            </w:pPr>
            <w:r>
              <w:rPr>
                <w:szCs w:val="21"/>
              </w:rPr>
              <w:t>证书编号</w:t>
            </w:r>
          </w:p>
        </w:tc>
        <w:tc>
          <w:tcPr>
            <w:tcW w:w="2223" w:type="dxa"/>
            <w:vAlign w:val="center"/>
          </w:tcPr>
          <w:p w14:paraId="18D2B80B">
            <w:pPr>
              <w:jc w:val="center"/>
              <w:rPr>
                <w:szCs w:val="21"/>
              </w:rPr>
            </w:pPr>
          </w:p>
        </w:tc>
      </w:tr>
      <w:tr w14:paraId="5FBB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119" w:type="dxa"/>
            <w:gridSpan w:val="3"/>
            <w:vAlign w:val="center"/>
          </w:tcPr>
          <w:p w14:paraId="6A4E242D">
            <w:pPr>
              <w:jc w:val="center"/>
              <w:rPr>
                <w:szCs w:val="21"/>
              </w:rPr>
            </w:pPr>
            <w:r>
              <w:rPr>
                <w:szCs w:val="21"/>
              </w:rPr>
              <w:t>工作年限</w:t>
            </w:r>
          </w:p>
        </w:tc>
        <w:tc>
          <w:tcPr>
            <w:tcW w:w="6060" w:type="dxa"/>
            <w:gridSpan w:val="3"/>
            <w:vAlign w:val="center"/>
          </w:tcPr>
          <w:p w14:paraId="52CEB9D3">
            <w:pPr>
              <w:ind w:firstLine="840" w:firstLineChars="400"/>
              <w:jc w:val="center"/>
              <w:rPr>
                <w:szCs w:val="21"/>
              </w:rPr>
            </w:pPr>
          </w:p>
        </w:tc>
      </w:tr>
      <w:tr w14:paraId="6E8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79" w:type="dxa"/>
            <w:gridSpan w:val="6"/>
            <w:vAlign w:val="center"/>
          </w:tcPr>
          <w:p w14:paraId="3D1876AA">
            <w:pPr>
              <w:spacing w:line="360" w:lineRule="auto"/>
              <w:jc w:val="center"/>
              <w:rPr>
                <w:szCs w:val="21"/>
              </w:rPr>
            </w:pPr>
            <w:r>
              <w:rPr>
                <w:szCs w:val="21"/>
              </w:rPr>
              <w:t>主要工作经历</w:t>
            </w:r>
          </w:p>
        </w:tc>
      </w:tr>
      <w:tr w14:paraId="582B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179" w:type="dxa"/>
            <w:gridSpan w:val="6"/>
            <w:vAlign w:val="center"/>
          </w:tcPr>
          <w:p w14:paraId="36AF4F0B">
            <w:pPr>
              <w:spacing w:line="360" w:lineRule="auto"/>
              <w:jc w:val="center"/>
              <w:rPr>
                <w:szCs w:val="21"/>
              </w:rPr>
            </w:pPr>
          </w:p>
          <w:p w14:paraId="7E782E7C">
            <w:pPr>
              <w:spacing w:line="360" w:lineRule="auto"/>
              <w:jc w:val="center"/>
              <w:rPr>
                <w:szCs w:val="21"/>
              </w:rPr>
            </w:pPr>
          </w:p>
          <w:p w14:paraId="639C54EA">
            <w:pPr>
              <w:spacing w:line="360" w:lineRule="auto"/>
              <w:jc w:val="center"/>
              <w:rPr>
                <w:szCs w:val="21"/>
              </w:rPr>
            </w:pPr>
          </w:p>
          <w:p w14:paraId="7F72773C">
            <w:pPr>
              <w:spacing w:line="360" w:lineRule="auto"/>
              <w:jc w:val="center"/>
              <w:rPr>
                <w:szCs w:val="21"/>
              </w:rPr>
            </w:pPr>
          </w:p>
          <w:p w14:paraId="65553E04">
            <w:pPr>
              <w:spacing w:line="360" w:lineRule="auto"/>
              <w:jc w:val="center"/>
              <w:rPr>
                <w:szCs w:val="21"/>
              </w:rPr>
            </w:pPr>
          </w:p>
          <w:p w14:paraId="12391E29">
            <w:pPr>
              <w:spacing w:line="360" w:lineRule="auto"/>
              <w:jc w:val="center"/>
              <w:rPr>
                <w:szCs w:val="21"/>
              </w:rPr>
            </w:pPr>
          </w:p>
          <w:p w14:paraId="3446C44A">
            <w:pPr>
              <w:spacing w:line="360" w:lineRule="auto"/>
              <w:jc w:val="center"/>
              <w:rPr>
                <w:szCs w:val="21"/>
              </w:rPr>
            </w:pPr>
          </w:p>
          <w:p w14:paraId="19E529F8">
            <w:pPr>
              <w:spacing w:line="360" w:lineRule="auto"/>
              <w:jc w:val="center"/>
              <w:rPr>
                <w:szCs w:val="21"/>
              </w:rPr>
            </w:pPr>
          </w:p>
          <w:p w14:paraId="0787D5D4">
            <w:pPr>
              <w:spacing w:line="360" w:lineRule="auto"/>
              <w:jc w:val="center"/>
              <w:rPr>
                <w:szCs w:val="21"/>
              </w:rPr>
            </w:pPr>
          </w:p>
          <w:p w14:paraId="0122EB7A">
            <w:pPr>
              <w:spacing w:line="360" w:lineRule="auto"/>
              <w:jc w:val="center"/>
              <w:rPr>
                <w:szCs w:val="21"/>
              </w:rPr>
            </w:pPr>
          </w:p>
          <w:p w14:paraId="33B06968">
            <w:pPr>
              <w:spacing w:line="360" w:lineRule="auto"/>
              <w:jc w:val="center"/>
              <w:rPr>
                <w:szCs w:val="21"/>
              </w:rPr>
            </w:pPr>
          </w:p>
          <w:p w14:paraId="11C89C91">
            <w:pPr>
              <w:spacing w:line="360" w:lineRule="auto"/>
              <w:jc w:val="center"/>
              <w:rPr>
                <w:szCs w:val="21"/>
              </w:rPr>
            </w:pPr>
          </w:p>
        </w:tc>
      </w:tr>
    </w:tbl>
    <w:p w14:paraId="0A8CB547">
      <w:pPr>
        <w:spacing w:line="360" w:lineRule="auto"/>
        <w:rPr>
          <w:szCs w:val="21"/>
        </w:rPr>
      </w:pPr>
    </w:p>
    <w:p w14:paraId="53130E74">
      <w:pPr>
        <w:spacing w:line="360" w:lineRule="auto"/>
        <w:rPr>
          <w:szCs w:val="21"/>
        </w:rPr>
      </w:pPr>
      <w:r>
        <w:rPr>
          <w:b/>
          <w:szCs w:val="21"/>
        </w:rPr>
        <w:t>注：提供执业证书或其他资格证书（如有）、身份证复印件。</w:t>
      </w:r>
    </w:p>
    <w:p w14:paraId="1D1E51AF">
      <w:pPr>
        <w:spacing w:line="360" w:lineRule="auto"/>
        <w:rPr>
          <w:szCs w:val="21"/>
        </w:rPr>
      </w:pPr>
    </w:p>
    <w:p w14:paraId="2F305C60">
      <w:pPr>
        <w:spacing w:line="360" w:lineRule="auto"/>
        <w:rPr>
          <w:szCs w:val="21"/>
        </w:rPr>
      </w:pPr>
    </w:p>
    <w:p w14:paraId="6D549262">
      <w:pPr>
        <w:spacing w:line="360" w:lineRule="auto"/>
        <w:rPr>
          <w:szCs w:val="21"/>
        </w:rPr>
      </w:pPr>
    </w:p>
    <w:p w14:paraId="6080ACB1">
      <w:pPr>
        <w:spacing w:line="360" w:lineRule="auto"/>
        <w:rPr>
          <w:szCs w:val="21"/>
        </w:rPr>
      </w:pPr>
    </w:p>
    <w:p w14:paraId="436DDC24">
      <w:pPr>
        <w:spacing w:line="360" w:lineRule="auto"/>
        <w:rPr>
          <w:szCs w:val="21"/>
        </w:rPr>
      </w:pPr>
    </w:p>
    <w:p w14:paraId="68A322BF">
      <w:pPr>
        <w:pStyle w:val="3"/>
        <w:jc w:val="center"/>
        <w:rPr>
          <w:rFonts w:ascii="Times New Roman" w:hAnsi="Times New Roman" w:eastAsia="宋体"/>
          <w:sz w:val="24"/>
          <w:szCs w:val="24"/>
        </w:rPr>
      </w:pPr>
      <w:r>
        <w:rPr>
          <w:rFonts w:ascii="Times New Roman" w:hAnsi="Times New Roman" w:eastAsia="宋体"/>
          <w:sz w:val="24"/>
          <w:szCs w:val="24"/>
        </w:rPr>
        <w:br w:type="page"/>
      </w:r>
    </w:p>
    <w:p w14:paraId="5578F923">
      <w:pPr>
        <w:spacing w:line="360" w:lineRule="auto"/>
        <w:jc w:val="left"/>
        <w:rPr>
          <w:rFonts w:eastAsia="仿宋_GB2312"/>
          <w:b/>
          <w:szCs w:val="21"/>
        </w:rPr>
      </w:pPr>
      <w:r>
        <w:rPr>
          <w:rFonts w:eastAsia="仿宋_GB2312"/>
          <w:b/>
          <w:szCs w:val="21"/>
        </w:rPr>
        <w:t>附件5：项目组成员配置</w:t>
      </w:r>
    </w:p>
    <w:p w14:paraId="1CFAA84E">
      <w:pPr>
        <w:spacing w:line="360" w:lineRule="auto"/>
        <w:jc w:val="left"/>
        <w:rPr>
          <w:rFonts w:eastAsia="仿宋_GB2312"/>
          <w:sz w:val="24"/>
        </w:rPr>
      </w:pPr>
    </w:p>
    <w:p w14:paraId="57178416">
      <w:pPr>
        <w:spacing w:line="360" w:lineRule="auto"/>
        <w:jc w:val="center"/>
        <w:rPr>
          <w:rFonts w:ascii="方正小标宋简体" w:eastAsia="方正小标宋简体"/>
          <w:sz w:val="32"/>
          <w:szCs w:val="32"/>
        </w:rPr>
      </w:pPr>
      <w:r>
        <w:rPr>
          <w:rFonts w:ascii="方正小标宋简体" w:eastAsia="方正小标宋简体"/>
          <w:sz w:val="32"/>
          <w:szCs w:val="32"/>
        </w:rPr>
        <w:t>（</w:t>
      </w:r>
      <w:r>
        <w:rPr>
          <w:rFonts w:hint="eastAsia" w:ascii="方正小标宋简体" w:eastAsia="方正小标宋简体"/>
          <w:sz w:val="32"/>
          <w:szCs w:val="32"/>
        </w:rPr>
        <w:t>五</w:t>
      </w:r>
      <w:r>
        <w:rPr>
          <w:rFonts w:ascii="方正小标宋简体" w:eastAsia="方正小标宋简体"/>
          <w:sz w:val="32"/>
          <w:szCs w:val="32"/>
        </w:rPr>
        <w:t>）项目组成员配置</w:t>
      </w:r>
    </w:p>
    <w:tbl>
      <w:tblPr>
        <w:tblStyle w:val="10"/>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2579"/>
        <w:gridCol w:w="993"/>
        <w:gridCol w:w="709"/>
        <w:gridCol w:w="1169"/>
        <w:gridCol w:w="851"/>
        <w:gridCol w:w="1116"/>
        <w:gridCol w:w="1134"/>
      </w:tblGrid>
      <w:tr w14:paraId="3E08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613" w:type="dxa"/>
            <w:vMerge w:val="restart"/>
            <w:vAlign w:val="center"/>
          </w:tcPr>
          <w:p w14:paraId="3C333255">
            <w:pPr>
              <w:jc w:val="center"/>
              <w:rPr>
                <w:szCs w:val="21"/>
              </w:rPr>
            </w:pPr>
            <w:r>
              <w:rPr>
                <w:szCs w:val="21"/>
              </w:rPr>
              <w:t>序号</w:t>
            </w:r>
          </w:p>
        </w:tc>
        <w:tc>
          <w:tcPr>
            <w:tcW w:w="2579" w:type="dxa"/>
            <w:vMerge w:val="restart"/>
            <w:vAlign w:val="center"/>
          </w:tcPr>
          <w:p w14:paraId="131EC7C4">
            <w:pPr>
              <w:jc w:val="center"/>
              <w:rPr>
                <w:szCs w:val="21"/>
              </w:rPr>
            </w:pPr>
            <w:r>
              <w:rPr>
                <w:szCs w:val="21"/>
              </w:rPr>
              <w:t>拟在本项目中担任的职务</w:t>
            </w:r>
          </w:p>
        </w:tc>
        <w:tc>
          <w:tcPr>
            <w:tcW w:w="993" w:type="dxa"/>
            <w:vMerge w:val="restart"/>
            <w:vAlign w:val="center"/>
          </w:tcPr>
          <w:p w14:paraId="1EE2585C">
            <w:pPr>
              <w:jc w:val="center"/>
              <w:rPr>
                <w:szCs w:val="21"/>
              </w:rPr>
            </w:pPr>
            <w:r>
              <w:rPr>
                <w:szCs w:val="21"/>
              </w:rPr>
              <w:t>姓名</w:t>
            </w:r>
          </w:p>
        </w:tc>
        <w:tc>
          <w:tcPr>
            <w:tcW w:w="709" w:type="dxa"/>
            <w:vMerge w:val="restart"/>
            <w:vAlign w:val="center"/>
          </w:tcPr>
          <w:p w14:paraId="6C649710">
            <w:pPr>
              <w:jc w:val="center"/>
              <w:rPr>
                <w:szCs w:val="21"/>
              </w:rPr>
            </w:pPr>
            <w:r>
              <w:rPr>
                <w:szCs w:val="21"/>
              </w:rPr>
              <w:t>职称</w:t>
            </w:r>
          </w:p>
        </w:tc>
        <w:tc>
          <w:tcPr>
            <w:tcW w:w="4270" w:type="dxa"/>
            <w:gridSpan w:val="4"/>
            <w:vAlign w:val="center"/>
          </w:tcPr>
          <w:p w14:paraId="6A043240">
            <w:pPr>
              <w:jc w:val="center"/>
              <w:rPr>
                <w:szCs w:val="21"/>
              </w:rPr>
            </w:pPr>
            <w:r>
              <w:rPr>
                <w:szCs w:val="21"/>
              </w:rPr>
              <w:t>执业或职业资格证明（如有）</w:t>
            </w:r>
          </w:p>
        </w:tc>
      </w:tr>
      <w:tr w14:paraId="70C1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atLeast"/>
          <w:jc w:val="center"/>
        </w:trPr>
        <w:tc>
          <w:tcPr>
            <w:tcW w:w="613" w:type="dxa"/>
            <w:vMerge w:val="continue"/>
            <w:vAlign w:val="center"/>
          </w:tcPr>
          <w:p w14:paraId="70FDD04B">
            <w:pPr>
              <w:jc w:val="center"/>
              <w:rPr>
                <w:szCs w:val="21"/>
              </w:rPr>
            </w:pPr>
          </w:p>
        </w:tc>
        <w:tc>
          <w:tcPr>
            <w:tcW w:w="2579" w:type="dxa"/>
            <w:vMerge w:val="continue"/>
          </w:tcPr>
          <w:p w14:paraId="542CBC84">
            <w:pPr>
              <w:rPr>
                <w:szCs w:val="21"/>
              </w:rPr>
            </w:pPr>
          </w:p>
        </w:tc>
        <w:tc>
          <w:tcPr>
            <w:tcW w:w="993" w:type="dxa"/>
            <w:vMerge w:val="continue"/>
            <w:vAlign w:val="center"/>
          </w:tcPr>
          <w:p w14:paraId="5348E3C0">
            <w:pPr>
              <w:rPr>
                <w:szCs w:val="21"/>
              </w:rPr>
            </w:pPr>
          </w:p>
        </w:tc>
        <w:tc>
          <w:tcPr>
            <w:tcW w:w="709" w:type="dxa"/>
            <w:vMerge w:val="continue"/>
            <w:vAlign w:val="center"/>
          </w:tcPr>
          <w:p w14:paraId="2E5627C0">
            <w:pPr>
              <w:rPr>
                <w:szCs w:val="21"/>
              </w:rPr>
            </w:pPr>
          </w:p>
        </w:tc>
        <w:tc>
          <w:tcPr>
            <w:tcW w:w="1169" w:type="dxa"/>
            <w:vAlign w:val="center"/>
          </w:tcPr>
          <w:p w14:paraId="3A3FB2EA">
            <w:pPr>
              <w:jc w:val="center"/>
              <w:rPr>
                <w:szCs w:val="21"/>
              </w:rPr>
            </w:pPr>
            <w:r>
              <w:rPr>
                <w:szCs w:val="21"/>
              </w:rPr>
              <w:t>证书名称</w:t>
            </w:r>
          </w:p>
        </w:tc>
        <w:tc>
          <w:tcPr>
            <w:tcW w:w="851" w:type="dxa"/>
            <w:vAlign w:val="center"/>
          </w:tcPr>
          <w:p w14:paraId="38BF7D65">
            <w:pPr>
              <w:jc w:val="center"/>
              <w:rPr>
                <w:szCs w:val="21"/>
              </w:rPr>
            </w:pPr>
            <w:r>
              <w:rPr>
                <w:szCs w:val="21"/>
              </w:rPr>
              <w:t>级别</w:t>
            </w:r>
          </w:p>
        </w:tc>
        <w:tc>
          <w:tcPr>
            <w:tcW w:w="1116" w:type="dxa"/>
            <w:vAlign w:val="center"/>
          </w:tcPr>
          <w:p w14:paraId="253A62FC">
            <w:pPr>
              <w:jc w:val="center"/>
              <w:rPr>
                <w:szCs w:val="21"/>
              </w:rPr>
            </w:pPr>
            <w:r>
              <w:rPr>
                <w:szCs w:val="21"/>
              </w:rPr>
              <w:t>证号</w:t>
            </w:r>
          </w:p>
        </w:tc>
        <w:tc>
          <w:tcPr>
            <w:tcW w:w="1134" w:type="dxa"/>
            <w:vAlign w:val="center"/>
          </w:tcPr>
          <w:p w14:paraId="4BF4287A">
            <w:pPr>
              <w:jc w:val="center"/>
              <w:rPr>
                <w:szCs w:val="21"/>
              </w:rPr>
            </w:pPr>
            <w:r>
              <w:rPr>
                <w:szCs w:val="21"/>
              </w:rPr>
              <w:t>证书专业</w:t>
            </w:r>
          </w:p>
        </w:tc>
      </w:tr>
      <w:tr w14:paraId="195E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vAlign w:val="center"/>
          </w:tcPr>
          <w:p w14:paraId="4E98D05D">
            <w:pPr>
              <w:spacing w:line="360" w:lineRule="auto"/>
              <w:jc w:val="center"/>
              <w:rPr>
                <w:szCs w:val="21"/>
              </w:rPr>
            </w:pPr>
            <w:r>
              <w:rPr>
                <w:szCs w:val="21"/>
              </w:rPr>
              <w:t>1</w:t>
            </w:r>
          </w:p>
        </w:tc>
        <w:tc>
          <w:tcPr>
            <w:tcW w:w="2579" w:type="dxa"/>
            <w:vAlign w:val="center"/>
          </w:tcPr>
          <w:p w14:paraId="577E5055">
            <w:pPr>
              <w:spacing w:line="360" w:lineRule="auto"/>
              <w:jc w:val="center"/>
              <w:rPr>
                <w:szCs w:val="21"/>
              </w:rPr>
            </w:pPr>
          </w:p>
        </w:tc>
        <w:tc>
          <w:tcPr>
            <w:tcW w:w="993" w:type="dxa"/>
          </w:tcPr>
          <w:p w14:paraId="23DCB0D6">
            <w:pPr>
              <w:spacing w:line="360" w:lineRule="auto"/>
              <w:jc w:val="center"/>
              <w:rPr>
                <w:szCs w:val="21"/>
              </w:rPr>
            </w:pPr>
          </w:p>
        </w:tc>
        <w:tc>
          <w:tcPr>
            <w:tcW w:w="709" w:type="dxa"/>
          </w:tcPr>
          <w:p w14:paraId="6478C10E">
            <w:pPr>
              <w:spacing w:line="360" w:lineRule="auto"/>
              <w:jc w:val="center"/>
              <w:rPr>
                <w:szCs w:val="21"/>
              </w:rPr>
            </w:pPr>
          </w:p>
        </w:tc>
        <w:tc>
          <w:tcPr>
            <w:tcW w:w="1169" w:type="dxa"/>
          </w:tcPr>
          <w:p w14:paraId="07932296">
            <w:pPr>
              <w:spacing w:line="360" w:lineRule="auto"/>
              <w:jc w:val="center"/>
              <w:rPr>
                <w:szCs w:val="21"/>
              </w:rPr>
            </w:pPr>
          </w:p>
        </w:tc>
        <w:tc>
          <w:tcPr>
            <w:tcW w:w="851" w:type="dxa"/>
          </w:tcPr>
          <w:p w14:paraId="32A28892">
            <w:pPr>
              <w:spacing w:line="360" w:lineRule="auto"/>
              <w:jc w:val="center"/>
              <w:rPr>
                <w:szCs w:val="21"/>
              </w:rPr>
            </w:pPr>
          </w:p>
        </w:tc>
        <w:tc>
          <w:tcPr>
            <w:tcW w:w="1116" w:type="dxa"/>
          </w:tcPr>
          <w:p w14:paraId="205E05BC">
            <w:pPr>
              <w:spacing w:line="360" w:lineRule="auto"/>
              <w:jc w:val="center"/>
              <w:rPr>
                <w:szCs w:val="21"/>
              </w:rPr>
            </w:pPr>
          </w:p>
        </w:tc>
        <w:tc>
          <w:tcPr>
            <w:tcW w:w="1134" w:type="dxa"/>
          </w:tcPr>
          <w:p w14:paraId="520EB5B8">
            <w:pPr>
              <w:spacing w:line="360" w:lineRule="auto"/>
              <w:jc w:val="center"/>
              <w:rPr>
                <w:szCs w:val="21"/>
              </w:rPr>
            </w:pPr>
          </w:p>
        </w:tc>
      </w:tr>
      <w:tr w14:paraId="6DC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vAlign w:val="center"/>
          </w:tcPr>
          <w:p w14:paraId="4BC0D31E">
            <w:pPr>
              <w:spacing w:line="360" w:lineRule="auto"/>
              <w:jc w:val="center"/>
              <w:rPr>
                <w:szCs w:val="21"/>
              </w:rPr>
            </w:pPr>
            <w:r>
              <w:rPr>
                <w:szCs w:val="21"/>
              </w:rPr>
              <w:t>2</w:t>
            </w:r>
          </w:p>
        </w:tc>
        <w:tc>
          <w:tcPr>
            <w:tcW w:w="2579" w:type="dxa"/>
            <w:vAlign w:val="center"/>
          </w:tcPr>
          <w:p w14:paraId="3F700CDA">
            <w:pPr>
              <w:spacing w:line="360" w:lineRule="auto"/>
              <w:jc w:val="center"/>
              <w:rPr>
                <w:szCs w:val="21"/>
              </w:rPr>
            </w:pPr>
          </w:p>
        </w:tc>
        <w:tc>
          <w:tcPr>
            <w:tcW w:w="993" w:type="dxa"/>
          </w:tcPr>
          <w:p w14:paraId="48A9D0B3">
            <w:pPr>
              <w:spacing w:line="360" w:lineRule="auto"/>
              <w:jc w:val="center"/>
              <w:rPr>
                <w:szCs w:val="21"/>
              </w:rPr>
            </w:pPr>
          </w:p>
        </w:tc>
        <w:tc>
          <w:tcPr>
            <w:tcW w:w="709" w:type="dxa"/>
          </w:tcPr>
          <w:p w14:paraId="35B84423">
            <w:pPr>
              <w:spacing w:line="360" w:lineRule="auto"/>
              <w:jc w:val="center"/>
              <w:rPr>
                <w:szCs w:val="21"/>
              </w:rPr>
            </w:pPr>
          </w:p>
        </w:tc>
        <w:tc>
          <w:tcPr>
            <w:tcW w:w="1169" w:type="dxa"/>
          </w:tcPr>
          <w:p w14:paraId="791AB5C6">
            <w:pPr>
              <w:spacing w:line="360" w:lineRule="auto"/>
              <w:jc w:val="center"/>
              <w:rPr>
                <w:szCs w:val="21"/>
              </w:rPr>
            </w:pPr>
          </w:p>
        </w:tc>
        <w:tc>
          <w:tcPr>
            <w:tcW w:w="851" w:type="dxa"/>
          </w:tcPr>
          <w:p w14:paraId="10BC5C93">
            <w:pPr>
              <w:spacing w:line="360" w:lineRule="auto"/>
              <w:jc w:val="center"/>
              <w:rPr>
                <w:szCs w:val="21"/>
              </w:rPr>
            </w:pPr>
          </w:p>
        </w:tc>
        <w:tc>
          <w:tcPr>
            <w:tcW w:w="1116" w:type="dxa"/>
          </w:tcPr>
          <w:p w14:paraId="25383FC2">
            <w:pPr>
              <w:spacing w:line="360" w:lineRule="auto"/>
              <w:jc w:val="center"/>
              <w:rPr>
                <w:szCs w:val="21"/>
              </w:rPr>
            </w:pPr>
          </w:p>
        </w:tc>
        <w:tc>
          <w:tcPr>
            <w:tcW w:w="1134" w:type="dxa"/>
          </w:tcPr>
          <w:p w14:paraId="79F2AC79">
            <w:pPr>
              <w:spacing w:line="360" w:lineRule="auto"/>
              <w:jc w:val="center"/>
              <w:rPr>
                <w:szCs w:val="21"/>
              </w:rPr>
            </w:pPr>
          </w:p>
        </w:tc>
      </w:tr>
      <w:tr w14:paraId="1431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vAlign w:val="center"/>
          </w:tcPr>
          <w:p w14:paraId="4D10C963">
            <w:pPr>
              <w:spacing w:line="360" w:lineRule="auto"/>
              <w:jc w:val="center"/>
              <w:rPr>
                <w:szCs w:val="21"/>
              </w:rPr>
            </w:pPr>
            <w:r>
              <w:rPr>
                <w:szCs w:val="21"/>
              </w:rPr>
              <w:t>3</w:t>
            </w:r>
          </w:p>
        </w:tc>
        <w:tc>
          <w:tcPr>
            <w:tcW w:w="2579" w:type="dxa"/>
            <w:vAlign w:val="center"/>
          </w:tcPr>
          <w:p w14:paraId="180AC1D8">
            <w:pPr>
              <w:spacing w:line="360" w:lineRule="auto"/>
              <w:jc w:val="center"/>
              <w:rPr>
                <w:szCs w:val="21"/>
              </w:rPr>
            </w:pPr>
          </w:p>
        </w:tc>
        <w:tc>
          <w:tcPr>
            <w:tcW w:w="993" w:type="dxa"/>
          </w:tcPr>
          <w:p w14:paraId="6FBB3E01">
            <w:pPr>
              <w:spacing w:line="360" w:lineRule="auto"/>
              <w:jc w:val="center"/>
              <w:rPr>
                <w:szCs w:val="21"/>
              </w:rPr>
            </w:pPr>
          </w:p>
        </w:tc>
        <w:tc>
          <w:tcPr>
            <w:tcW w:w="709" w:type="dxa"/>
          </w:tcPr>
          <w:p w14:paraId="7D469197">
            <w:pPr>
              <w:spacing w:line="360" w:lineRule="auto"/>
              <w:jc w:val="center"/>
              <w:rPr>
                <w:szCs w:val="21"/>
              </w:rPr>
            </w:pPr>
          </w:p>
        </w:tc>
        <w:tc>
          <w:tcPr>
            <w:tcW w:w="1169" w:type="dxa"/>
          </w:tcPr>
          <w:p w14:paraId="174C36FC">
            <w:pPr>
              <w:spacing w:line="360" w:lineRule="auto"/>
              <w:jc w:val="center"/>
              <w:rPr>
                <w:szCs w:val="21"/>
              </w:rPr>
            </w:pPr>
          </w:p>
        </w:tc>
        <w:tc>
          <w:tcPr>
            <w:tcW w:w="851" w:type="dxa"/>
          </w:tcPr>
          <w:p w14:paraId="61E60F07">
            <w:pPr>
              <w:spacing w:line="360" w:lineRule="auto"/>
              <w:jc w:val="center"/>
              <w:rPr>
                <w:szCs w:val="21"/>
              </w:rPr>
            </w:pPr>
          </w:p>
        </w:tc>
        <w:tc>
          <w:tcPr>
            <w:tcW w:w="1116" w:type="dxa"/>
          </w:tcPr>
          <w:p w14:paraId="51DB6332">
            <w:pPr>
              <w:spacing w:line="360" w:lineRule="auto"/>
              <w:jc w:val="center"/>
              <w:rPr>
                <w:szCs w:val="21"/>
              </w:rPr>
            </w:pPr>
          </w:p>
        </w:tc>
        <w:tc>
          <w:tcPr>
            <w:tcW w:w="1134" w:type="dxa"/>
          </w:tcPr>
          <w:p w14:paraId="68796554">
            <w:pPr>
              <w:spacing w:line="360" w:lineRule="auto"/>
              <w:jc w:val="center"/>
              <w:rPr>
                <w:szCs w:val="21"/>
              </w:rPr>
            </w:pPr>
          </w:p>
        </w:tc>
      </w:tr>
      <w:tr w14:paraId="1DC0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411D9514">
            <w:pPr>
              <w:spacing w:line="360" w:lineRule="auto"/>
              <w:jc w:val="center"/>
              <w:rPr>
                <w:szCs w:val="21"/>
              </w:rPr>
            </w:pPr>
            <w:r>
              <w:rPr>
                <w:szCs w:val="21"/>
              </w:rPr>
              <w:t>…</w:t>
            </w:r>
          </w:p>
        </w:tc>
        <w:tc>
          <w:tcPr>
            <w:tcW w:w="2579" w:type="dxa"/>
            <w:vAlign w:val="center"/>
          </w:tcPr>
          <w:p w14:paraId="26ECEB0C">
            <w:pPr>
              <w:spacing w:line="360" w:lineRule="auto"/>
              <w:jc w:val="center"/>
              <w:rPr>
                <w:szCs w:val="21"/>
              </w:rPr>
            </w:pPr>
          </w:p>
        </w:tc>
        <w:tc>
          <w:tcPr>
            <w:tcW w:w="993" w:type="dxa"/>
          </w:tcPr>
          <w:p w14:paraId="6A01E979">
            <w:pPr>
              <w:spacing w:line="360" w:lineRule="auto"/>
              <w:jc w:val="center"/>
              <w:rPr>
                <w:szCs w:val="21"/>
              </w:rPr>
            </w:pPr>
          </w:p>
        </w:tc>
        <w:tc>
          <w:tcPr>
            <w:tcW w:w="709" w:type="dxa"/>
          </w:tcPr>
          <w:p w14:paraId="6666B70C">
            <w:pPr>
              <w:spacing w:line="360" w:lineRule="auto"/>
              <w:jc w:val="center"/>
              <w:rPr>
                <w:szCs w:val="21"/>
              </w:rPr>
            </w:pPr>
          </w:p>
        </w:tc>
        <w:tc>
          <w:tcPr>
            <w:tcW w:w="1169" w:type="dxa"/>
          </w:tcPr>
          <w:p w14:paraId="0D893D60">
            <w:pPr>
              <w:spacing w:line="360" w:lineRule="auto"/>
              <w:jc w:val="center"/>
              <w:rPr>
                <w:szCs w:val="21"/>
              </w:rPr>
            </w:pPr>
          </w:p>
        </w:tc>
        <w:tc>
          <w:tcPr>
            <w:tcW w:w="851" w:type="dxa"/>
          </w:tcPr>
          <w:p w14:paraId="65044292">
            <w:pPr>
              <w:spacing w:line="360" w:lineRule="auto"/>
              <w:jc w:val="center"/>
              <w:rPr>
                <w:szCs w:val="21"/>
              </w:rPr>
            </w:pPr>
          </w:p>
        </w:tc>
        <w:tc>
          <w:tcPr>
            <w:tcW w:w="1116" w:type="dxa"/>
          </w:tcPr>
          <w:p w14:paraId="6F7ACBCE">
            <w:pPr>
              <w:spacing w:line="360" w:lineRule="auto"/>
              <w:jc w:val="center"/>
              <w:rPr>
                <w:szCs w:val="21"/>
              </w:rPr>
            </w:pPr>
          </w:p>
        </w:tc>
        <w:tc>
          <w:tcPr>
            <w:tcW w:w="1134" w:type="dxa"/>
          </w:tcPr>
          <w:p w14:paraId="54E985D6">
            <w:pPr>
              <w:spacing w:line="360" w:lineRule="auto"/>
              <w:jc w:val="center"/>
              <w:rPr>
                <w:szCs w:val="21"/>
              </w:rPr>
            </w:pPr>
          </w:p>
        </w:tc>
      </w:tr>
      <w:tr w14:paraId="4F40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738D6A0A">
            <w:pPr>
              <w:spacing w:line="360" w:lineRule="auto"/>
              <w:jc w:val="center"/>
              <w:rPr>
                <w:szCs w:val="21"/>
              </w:rPr>
            </w:pPr>
          </w:p>
        </w:tc>
        <w:tc>
          <w:tcPr>
            <w:tcW w:w="2579" w:type="dxa"/>
            <w:vAlign w:val="center"/>
          </w:tcPr>
          <w:p w14:paraId="1329F04E">
            <w:pPr>
              <w:spacing w:line="360" w:lineRule="auto"/>
              <w:jc w:val="center"/>
              <w:rPr>
                <w:szCs w:val="21"/>
              </w:rPr>
            </w:pPr>
          </w:p>
        </w:tc>
        <w:tc>
          <w:tcPr>
            <w:tcW w:w="993" w:type="dxa"/>
          </w:tcPr>
          <w:p w14:paraId="4AF49EC0">
            <w:pPr>
              <w:spacing w:line="360" w:lineRule="auto"/>
              <w:jc w:val="center"/>
              <w:rPr>
                <w:szCs w:val="21"/>
              </w:rPr>
            </w:pPr>
          </w:p>
        </w:tc>
        <w:tc>
          <w:tcPr>
            <w:tcW w:w="709" w:type="dxa"/>
          </w:tcPr>
          <w:p w14:paraId="257B115B">
            <w:pPr>
              <w:spacing w:line="360" w:lineRule="auto"/>
              <w:jc w:val="center"/>
              <w:rPr>
                <w:szCs w:val="21"/>
              </w:rPr>
            </w:pPr>
          </w:p>
        </w:tc>
        <w:tc>
          <w:tcPr>
            <w:tcW w:w="1169" w:type="dxa"/>
          </w:tcPr>
          <w:p w14:paraId="7D558F38">
            <w:pPr>
              <w:spacing w:line="360" w:lineRule="auto"/>
              <w:jc w:val="center"/>
              <w:rPr>
                <w:szCs w:val="21"/>
              </w:rPr>
            </w:pPr>
          </w:p>
        </w:tc>
        <w:tc>
          <w:tcPr>
            <w:tcW w:w="851" w:type="dxa"/>
          </w:tcPr>
          <w:p w14:paraId="56645C44">
            <w:pPr>
              <w:spacing w:line="360" w:lineRule="auto"/>
              <w:jc w:val="center"/>
              <w:rPr>
                <w:szCs w:val="21"/>
              </w:rPr>
            </w:pPr>
          </w:p>
        </w:tc>
        <w:tc>
          <w:tcPr>
            <w:tcW w:w="1116" w:type="dxa"/>
          </w:tcPr>
          <w:p w14:paraId="63347F88">
            <w:pPr>
              <w:spacing w:line="360" w:lineRule="auto"/>
              <w:jc w:val="center"/>
              <w:rPr>
                <w:szCs w:val="21"/>
              </w:rPr>
            </w:pPr>
          </w:p>
        </w:tc>
        <w:tc>
          <w:tcPr>
            <w:tcW w:w="1134" w:type="dxa"/>
          </w:tcPr>
          <w:p w14:paraId="700D74A5">
            <w:pPr>
              <w:spacing w:line="360" w:lineRule="auto"/>
              <w:jc w:val="center"/>
              <w:rPr>
                <w:szCs w:val="21"/>
              </w:rPr>
            </w:pPr>
          </w:p>
        </w:tc>
      </w:tr>
      <w:tr w14:paraId="0DE6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0726BCBA">
            <w:pPr>
              <w:spacing w:line="360" w:lineRule="auto"/>
              <w:jc w:val="center"/>
              <w:rPr>
                <w:szCs w:val="21"/>
              </w:rPr>
            </w:pPr>
          </w:p>
        </w:tc>
        <w:tc>
          <w:tcPr>
            <w:tcW w:w="2579" w:type="dxa"/>
            <w:vAlign w:val="center"/>
          </w:tcPr>
          <w:p w14:paraId="7422D753">
            <w:pPr>
              <w:spacing w:line="360" w:lineRule="auto"/>
              <w:jc w:val="center"/>
              <w:rPr>
                <w:szCs w:val="21"/>
              </w:rPr>
            </w:pPr>
          </w:p>
        </w:tc>
        <w:tc>
          <w:tcPr>
            <w:tcW w:w="993" w:type="dxa"/>
          </w:tcPr>
          <w:p w14:paraId="77AB8E59">
            <w:pPr>
              <w:spacing w:line="360" w:lineRule="auto"/>
              <w:jc w:val="center"/>
              <w:rPr>
                <w:szCs w:val="21"/>
              </w:rPr>
            </w:pPr>
          </w:p>
        </w:tc>
        <w:tc>
          <w:tcPr>
            <w:tcW w:w="709" w:type="dxa"/>
          </w:tcPr>
          <w:p w14:paraId="0B80EEA3">
            <w:pPr>
              <w:spacing w:line="360" w:lineRule="auto"/>
              <w:jc w:val="center"/>
              <w:rPr>
                <w:szCs w:val="21"/>
              </w:rPr>
            </w:pPr>
          </w:p>
        </w:tc>
        <w:tc>
          <w:tcPr>
            <w:tcW w:w="1169" w:type="dxa"/>
          </w:tcPr>
          <w:p w14:paraId="6C4F91E5">
            <w:pPr>
              <w:spacing w:line="360" w:lineRule="auto"/>
              <w:jc w:val="center"/>
              <w:rPr>
                <w:szCs w:val="21"/>
              </w:rPr>
            </w:pPr>
          </w:p>
        </w:tc>
        <w:tc>
          <w:tcPr>
            <w:tcW w:w="851" w:type="dxa"/>
          </w:tcPr>
          <w:p w14:paraId="439CDE40">
            <w:pPr>
              <w:spacing w:line="360" w:lineRule="auto"/>
              <w:jc w:val="center"/>
              <w:rPr>
                <w:szCs w:val="21"/>
              </w:rPr>
            </w:pPr>
          </w:p>
        </w:tc>
        <w:tc>
          <w:tcPr>
            <w:tcW w:w="1116" w:type="dxa"/>
          </w:tcPr>
          <w:p w14:paraId="740711FE">
            <w:pPr>
              <w:spacing w:line="360" w:lineRule="auto"/>
              <w:jc w:val="center"/>
              <w:rPr>
                <w:szCs w:val="21"/>
              </w:rPr>
            </w:pPr>
          </w:p>
        </w:tc>
        <w:tc>
          <w:tcPr>
            <w:tcW w:w="1134" w:type="dxa"/>
          </w:tcPr>
          <w:p w14:paraId="4E4A27D2">
            <w:pPr>
              <w:spacing w:line="360" w:lineRule="auto"/>
              <w:jc w:val="center"/>
              <w:rPr>
                <w:szCs w:val="21"/>
              </w:rPr>
            </w:pPr>
          </w:p>
        </w:tc>
      </w:tr>
      <w:tr w14:paraId="353A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60101900">
            <w:pPr>
              <w:spacing w:line="360" w:lineRule="auto"/>
              <w:jc w:val="center"/>
              <w:rPr>
                <w:szCs w:val="21"/>
              </w:rPr>
            </w:pPr>
          </w:p>
        </w:tc>
        <w:tc>
          <w:tcPr>
            <w:tcW w:w="2579" w:type="dxa"/>
            <w:vAlign w:val="center"/>
          </w:tcPr>
          <w:p w14:paraId="649C082A">
            <w:pPr>
              <w:spacing w:line="360" w:lineRule="auto"/>
              <w:jc w:val="center"/>
              <w:rPr>
                <w:szCs w:val="21"/>
              </w:rPr>
            </w:pPr>
          </w:p>
        </w:tc>
        <w:tc>
          <w:tcPr>
            <w:tcW w:w="993" w:type="dxa"/>
          </w:tcPr>
          <w:p w14:paraId="50F21411">
            <w:pPr>
              <w:spacing w:line="360" w:lineRule="auto"/>
              <w:jc w:val="center"/>
              <w:rPr>
                <w:szCs w:val="21"/>
              </w:rPr>
            </w:pPr>
          </w:p>
        </w:tc>
        <w:tc>
          <w:tcPr>
            <w:tcW w:w="709" w:type="dxa"/>
          </w:tcPr>
          <w:p w14:paraId="71F89DB9">
            <w:pPr>
              <w:spacing w:line="360" w:lineRule="auto"/>
              <w:jc w:val="center"/>
              <w:rPr>
                <w:szCs w:val="21"/>
              </w:rPr>
            </w:pPr>
          </w:p>
        </w:tc>
        <w:tc>
          <w:tcPr>
            <w:tcW w:w="1169" w:type="dxa"/>
          </w:tcPr>
          <w:p w14:paraId="69C7C255">
            <w:pPr>
              <w:spacing w:line="360" w:lineRule="auto"/>
              <w:jc w:val="center"/>
              <w:rPr>
                <w:szCs w:val="21"/>
              </w:rPr>
            </w:pPr>
          </w:p>
        </w:tc>
        <w:tc>
          <w:tcPr>
            <w:tcW w:w="851" w:type="dxa"/>
          </w:tcPr>
          <w:p w14:paraId="2F772819">
            <w:pPr>
              <w:spacing w:line="360" w:lineRule="auto"/>
              <w:jc w:val="center"/>
              <w:rPr>
                <w:szCs w:val="21"/>
              </w:rPr>
            </w:pPr>
          </w:p>
        </w:tc>
        <w:tc>
          <w:tcPr>
            <w:tcW w:w="1116" w:type="dxa"/>
          </w:tcPr>
          <w:p w14:paraId="094A0C2B">
            <w:pPr>
              <w:spacing w:line="360" w:lineRule="auto"/>
              <w:jc w:val="center"/>
              <w:rPr>
                <w:szCs w:val="21"/>
              </w:rPr>
            </w:pPr>
          </w:p>
        </w:tc>
        <w:tc>
          <w:tcPr>
            <w:tcW w:w="1134" w:type="dxa"/>
          </w:tcPr>
          <w:p w14:paraId="78C1933A">
            <w:pPr>
              <w:spacing w:line="360" w:lineRule="auto"/>
              <w:jc w:val="center"/>
              <w:rPr>
                <w:szCs w:val="21"/>
              </w:rPr>
            </w:pPr>
          </w:p>
        </w:tc>
      </w:tr>
      <w:tr w14:paraId="25F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0F49780C">
            <w:pPr>
              <w:spacing w:line="360" w:lineRule="auto"/>
              <w:jc w:val="center"/>
              <w:rPr>
                <w:szCs w:val="21"/>
              </w:rPr>
            </w:pPr>
          </w:p>
        </w:tc>
        <w:tc>
          <w:tcPr>
            <w:tcW w:w="2579" w:type="dxa"/>
            <w:vAlign w:val="center"/>
          </w:tcPr>
          <w:p w14:paraId="108F1A29">
            <w:pPr>
              <w:spacing w:line="360" w:lineRule="auto"/>
              <w:jc w:val="center"/>
              <w:rPr>
                <w:szCs w:val="21"/>
              </w:rPr>
            </w:pPr>
          </w:p>
        </w:tc>
        <w:tc>
          <w:tcPr>
            <w:tcW w:w="993" w:type="dxa"/>
          </w:tcPr>
          <w:p w14:paraId="5CEB5A67">
            <w:pPr>
              <w:spacing w:line="360" w:lineRule="auto"/>
              <w:jc w:val="center"/>
              <w:rPr>
                <w:szCs w:val="21"/>
              </w:rPr>
            </w:pPr>
          </w:p>
        </w:tc>
        <w:tc>
          <w:tcPr>
            <w:tcW w:w="709" w:type="dxa"/>
          </w:tcPr>
          <w:p w14:paraId="4BF81482">
            <w:pPr>
              <w:spacing w:line="360" w:lineRule="auto"/>
              <w:jc w:val="center"/>
              <w:rPr>
                <w:szCs w:val="21"/>
              </w:rPr>
            </w:pPr>
          </w:p>
        </w:tc>
        <w:tc>
          <w:tcPr>
            <w:tcW w:w="1169" w:type="dxa"/>
          </w:tcPr>
          <w:p w14:paraId="07379912">
            <w:pPr>
              <w:spacing w:line="360" w:lineRule="auto"/>
              <w:jc w:val="center"/>
              <w:rPr>
                <w:szCs w:val="21"/>
              </w:rPr>
            </w:pPr>
          </w:p>
        </w:tc>
        <w:tc>
          <w:tcPr>
            <w:tcW w:w="851" w:type="dxa"/>
          </w:tcPr>
          <w:p w14:paraId="7AF7F2D8">
            <w:pPr>
              <w:spacing w:line="360" w:lineRule="auto"/>
              <w:jc w:val="center"/>
              <w:rPr>
                <w:szCs w:val="21"/>
              </w:rPr>
            </w:pPr>
          </w:p>
        </w:tc>
        <w:tc>
          <w:tcPr>
            <w:tcW w:w="1116" w:type="dxa"/>
          </w:tcPr>
          <w:p w14:paraId="152C4839">
            <w:pPr>
              <w:spacing w:line="360" w:lineRule="auto"/>
              <w:jc w:val="center"/>
              <w:rPr>
                <w:szCs w:val="21"/>
              </w:rPr>
            </w:pPr>
          </w:p>
        </w:tc>
        <w:tc>
          <w:tcPr>
            <w:tcW w:w="1134" w:type="dxa"/>
          </w:tcPr>
          <w:p w14:paraId="5EDB8101">
            <w:pPr>
              <w:spacing w:line="360" w:lineRule="auto"/>
              <w:jc w:val="center"/>
              <w:rPr>
                <w:szCs w:val="21"/>
              </w:rPr>
            </w:pPr>
          </w:p>
        </w:tc>
      </w:tr>
      <w:tr w14:paraId="20A7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29118FA3">
            <w:pPr>
              <w:spacing w:line="360" w:lineRule="auto"/>
              <w:jc w:val="center"/>
              <w:rPr>
                <w:szCs w:val="21"/>
              </w:rPr>
            </w:pPr>
          </w:p>
        </w:tc>
        <w:tc>
          <w:tcPr>
            <w:tcW w:w="2579" w:type="dxa"/>
            <w:vAlign w:val="center"/>
          </w:tcPr>
          <w:p w14:paraId="21C01B1C">
            <w:pPr>
              <w:spacing w:line="360" w:lineRule="auto"/>
              <w:jc w:val="center"/>
              <w:rPr>
                <w:szCs w:val="21"/>
              </w:rPr>
            </w:pPr>
          </w:p>
        </w:tc>
        <w:tc>
          <w:tcPr>
            <w:tcW w:w="993" w:type="dxa"/>
          </w:tcPr>
          <w:p w14:paraId="61DCD22B">
            <w:pPr>
              <w:spacing w:line="360" w:lineRule="auto"/>
              <w:jc w:val="center"/>
              <w:rPr>
                <w:szCs w:val="21"/>
              </w:rPr>
            </w:pPr>
          </w:p>
        </w:tc>
        <w:tc>
          <w:tcPr>
            <w:tcW w:w="709" w:type="dxa"/>
          </w:tcPr>
          <w:p w14:paraId="6F77A305">
            <w:pPr>
              <w:spacing w:line="360" w:lineRule="auto"/>
              <w:jc w:val="center"/>
              <w:rPr>
                <w:szCs w:val="21"/>
              </w:rPr>
            </w:pPr>
          </w:p>
        </w:tc>
        <w:tc>
          <w:tcPr>
            <w:tcW w:w="1169" w:type="dxa"/>
          </w:tcPr>
          <w:p w14:paraId="5BB5EA21">
            <w:pPr>
              <w:spacing w:line="360" w:lineRule="auto"/>
              <w:jc w:val="center"/>
              <w:rPr>
                <w:szCs w:val="21"/>
              </w:rPr>
            </w:pPr>
          </w:p>
        </w:tc>
        <w:tc>
          <w:tcPr>
            <w:tcW w:w="851" w:type="dxa"/>
          </w:tcPr>
          <w:p w14:paraId="6CE3E2CE">
            <w:pPr>
              <w:spacing w:line="360" w:lineRule="auto"/>
              <w:jc w:val="center"/>
              <w:rPr>
                <w:szCs w:val="21"/>
              </w:rPr>
            </w:pPr>
          </w:p>
        </w:tc>
        <w:tc>
          <w:tcPr>
            <w:tcW w:w="1116" w:type="dxa"/>
          </w:tcPr>
          <w:p w14:paraId="7D80EB79">
            <w:pPr>
              <w:spacing w:line="360" w:lineRule="auto"/>
              <w:jc w:val="center"/>
              <w:rPr>
                <w:szCs w:val="21"/>
              </w:rPr>
            </w:pPr>
          </w:p>
        </w:tc>
        <w:tc>
          <w:tcPr>
            <w:tcW w:w="1134" w:type="dxa"/>
          </w:tcPr>
          <w:p w14:paraId="55D67DDD">
            <w:pPr>
              <w:spacing w:line="360" w:lineRule="auto"/>
              <w:jc w:val="center"/>
              <w:rPr>
                <w:szCs w:val="21"/>
              </w:rPr>
            </w:pPr>
          </w:p>
        </w:tc>
      </w:tr>
      <w:tr w14:paraId="1B39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4F1AE7BF">
            <w:pPr>
              <w:spacing w:line="360" w:lineRule="auto"/>
              <w:jc w:val="center"/>
              <w:rPr>
                <w:szCs w:val="21"/>
              </w:rPr>
            </w:pPr>
          </w:p>
        </w:tc>
        <w:tc>
          <w:tcPr>
            <w:tcW w:w="2579" w:type="dxa"/>
            <w:vAlign w:val="center"/>
          </w:tcPr>
          <w:p w14:paraId="56396A5E">
            <w:pPr>
              <w:spacing w:line="360" w:lineRule="auto"/>
              <w:jc w:val="center"/>
              <w:rPr>
                <w:szCs w:val="21"/>
              </w:rPr>
            </w:pPr>
          </w:p>
        </w:tc>
        <w:tc>
          <w:tcPr>
            <w:tcW w:w="993" w:type="dxa"/>
          </w:tcPr>
          <w:p w14:paraId="73B28C22">
            <w:pPr>
              <w:spacing w:line="360" w:lineRule="auto"/>
              <w:jc w:val="center"/>
              <w:rPr>
                <w:szCs w:val="21"/>
              </w:rPr>
            </w:pPr>
          </w:p>
        </w:tc>
        <w:tc>
          <w:tcPr>
            <w:tcW w:w="709" w:type="dxa"/>
          </w:tcPr>
          <w:p w14:paraId="23B6FB73">
            <w:pPr>
              <w:spacing w:line="360" w:lineRule="auto"/>
              <w:jc w:val="center"/>
              <w:rPr>
                <w:szCs w:val="21"/>
              </w:rPr>
            </w:pPr>
          </w:p>
        </w:tc>
        <w:tc>
          <w:tcPr>
            <w:tcW w:w="1169" w:type="dxa"/>
          </w:tcPr>
          <w:p w14:paraId="3DD9316F">
            <w:pPr>
              <w:spacing w:line="360" w:lineRule="auto"/>
              <w:jc w:val="center"/>
              <w:rPr>
                <w:szCs w:val="21"/>
              </w:rPr>
            </w:pPr>
          </w:p>
        </w:tc>
        <w:tc>
          <w:tcPr>
            <w:tcW w:w="851" w:type="dxa"/>
          </w:tcPr>
          <w:p w14:paraId="504A542D">
            <w:pPr>
              <w:spacing w:line="360" w:lineRule="auto"/>
              <w:jc w:val="center"/>
              <w:rPr>
                <w:szCs w:val="21"/>
              </w:rPr>
            </w:pPr>
          </w:p>
        </w:tc>
        <w:tc>
          <w:tcPr>
            <w:tcW w:w="1116" w:type="dxa"/>
          </w:tcPr>
          <w:p w14:paraId="4E8C2EEB">
            <w:pPr>
              <w:spacing w:line="360" w:lineRule="auto"/>
              <w:jc w:val="center"/>
              <w:rPr>
                <w:szCs w:val="21"/>
              </w:rPr>
            </w:pPr>
          </w:p>
        </w:tc>
        <w:tc>
          <w:tcPr>
            <w:tcW w:w="1134" w:type="dxa"/>
          </w:tcPr>
          <w:p w14:paraId="72F0CEC6">
            <w:pPr>
              <w:spacing w:line="360" w:lineRule="auto"/>
              <w:jc w:val="center"/>
              <w:rPr>
                <w:szCs w:val="21"/>
              </w:rPr>
            </w:pPr>
          </w:p>
        </w:tc>
      </w:tr>
      <w:tr w14:paraId="002C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09059B4F">
            <w:pPr>
              <w:spacing w:line="360" w:lineRule="auto"/>
              <w:jc w:val="center"/>
              <w:rPr>
                <w:szCs w:val="21"/>
              </w:rPr>
            </w:pPr>
          </w:p>
        </w:tc>
        <w:tc>
          <w:tcPr>
            <w:tcW w:w="2579" w:type="dxa"/>
            <w:vAlign w:val="center"/>
          </w:tcPr>
          <w:p w14:paraId="3723D401">
            <w:pPr>
              <w:spacing w:line="360" w:lineRule="auto"/>
              <w:jc w:val="center"/>
              <w:rPr>
                <w:szCs w:val="21"/>
              </w:rPr>
            </w:pPr>
          </w:p>
        </w:tc>
        <w:tc>
          <w:tcPr>
            <w:tcW w:w="993" w:type="dxa"/>
          </w:tcPr>
          <w:p w14:paraId="74890DF1">
            <w:pPr>
              <w:spacing w:line="360" w:lineRule="auto"/>
              <w:jc w:val="center"/>
              <w:rPr>
                <w:szCs w:val="21"/>
              </w:rPr>
            </w:pPr>
          </w:p>
        </w:tc>
        <w:tc>
          <w:tcPr>
            <w:tcW w:w="709" w:type="dxa"/>
          </w:tcPr>
          <w:p w14:paraId="48E8BFC0">
            <w:pPr>
              <w:spacing w:line="360" w:lineRule="auto"/>
              <w:jc w:val="center"/>
              <w:rPr>
                <w:szCs w:val="21"/>
              </w:rPr>
            </w:pPr>
          </w:p>
        </w:tc>
        <w:tc>
          <w:tcPr>
            <w:tcW w:w="1169" w:type="dxa"/>
          </w:tcPr>
          <w:p w14:paraId="2411037D">
            <w:pPr>
              <w:spacing w:line="360" w:lineRule="auto"/>
              <w:jc w:val="center"/>
              <w:rPr>
                <w:szCs w:val="21"/>
              </w:rPr>
            </w:pPr>
          </w:p>
        </w:tc>
        <w:tc>
          <w:tcPr>
            <w:tcW w:w="851" w:type="dxa"/>
          </w:tcPr>
          <w:p w14:paraId="3BBFAAFA">
            <w:pPr>
              <w:spacing w:line="360" w:lineRule="auto"/>
              <w:jc w:val="center"/>
              <w:rPr>
                <w:szCs w:val="21"/>
              </w:rPr>
            </w:pPr>
          </w:p>
        </w:tc>
        <w:tc>
          <w:tcPr>
            <w:tcW w:w="1116" w:type="dxa"/>
          </w:tcPr>
          <w:p w14:paraId="430F071F">
            <w:pPr>
              <w:spacing w:line="360" w:lineRule="auto"/>
              <w:jc w:val="center"/>
              <w:rPr>
                <w:szCs w:val="21"/>
              </w:rPr>
            </w:pPr>
          </w:p>
        </w:tc>
        <w:tc>
          <w:tcPr>
            <w:tcW w:w="1134" w:type="dxa"/>
          </w:tcPr>
          <w:p w14:paraId="329102FC">
            <w:pPr>
              <w:spacing w:line="360" w:lineRule="auto"/>
              <w:jc w:val="center"/>
              <w:rPr>
                <w:szCs w:val="21"/>
              </w:rPr>
            </w:pPr>
          </w:p>
        </w:tc>
      </w:tr>
      <w:tr w14:paraId="0DEF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3D6F61AD">
            <w:pPr>
              <w:spacing w:line="360" w:lineRule="auto"/>
              <w:jc w:val="center"/>
              <w:rPr>
                <w:szCs w:val="21"/>
              </w:rPr>
            </w:pPr>
          </w:p>
        </w:tc>
        <w:tc>
          <w:tcPr>
            <w:tcW w:w="2579" w:type="dxa"/>
            <w:vAlign w:val="center"/>
          </w:tcPr>
          <w:p w14:paraId="7502FAD8">
            <w:pPr>
              <w:spacing w:line="360" w:lineRule="auto"/>
              <w:jc w:val="center"/>
              <w:rPr>
                <w:szCs w:val="21"/>
              </w:rPr>
            </w:pPr>
          </w:p>
        </w:tc>
        <w:tc>
          <w:tcPr>
            <w:tcW w:w="993" w:type="dxa"/>
          </w:tcPr>
          <w:p w14:paraId="0E5E2642">
            <w:pPr>
              <w:spacing w:line="360" w:lineRule="auto"/>
              <w:jc w:val="center"/>
              <w:rPr>
                <w:szCs w:val="21"/>
              </w:rPr>
            </w:pPr>
          </w:p>
        </w:tc>
        <w:tc>
          <w:tcPr>
            <w:tcW w:w="709" w:type="dxa"/>
          </w:tcPr>
          <w:p w14:paraId="4CEE7A22">
            <w:pPr>
              <w:spacing w:line="360" w:lineRule="auto"/>
              <w:jc w:val="center"/>
              <w:rPr>
                <w:szCs w:val="21"/>
              </w:rPr>
            </w:pPr>
          </w:p>
        </w:tc>
        <w:tc>
          <w:tcPr>
            <w:tcW w:w="1169" w:type="dxa"/>
          </w:tcPr>
          <w:p w14:paraId="73D0411E">
            <w:pPr>
              <w:spacing w:line="360" w:lineRule="auto"/>
              <w:jc w:val="center"/>
              <w:rPr>
                <w:szCs w:val="21"/>
              </w:rPr>
            </w:pPr>
          </w:p>
        </w:tc>
        <w:tc>
          <w:tcPr>
            <w:tcW w:w="851" w:type="dxa"/>
          </w:tcPr>
          <w:p w14:paraId="175F02C7">
            <w:pPr>
              <w:spacing w:line="360" w:lineRule="auto"/>
              <w:jc w:val="center"/>
              <w:rPr>
                <w:szCs w:val="21"/>
              </w:rPr>
            </w:pPr>
          </w:p>
        </w:tc>
        <w:tc>
          <w:tcPr>
            <w:tcW w:w="1116" w:type="dxa"/>
          </w:tcPr>
          <w:p w14:paraId="32FA4EE8">
            <w:pPr>
              <w:spacing w:line="360" w:lineRule="auto"/>
              <w:jc w:val="center"/>
              <w:rPr>
                <w:szCs w:val="21"/>
              </w:rPr>
            </w:pPr>
          </w:p>
        </w:tc>
        <w:tc>
          <w:tcPr>
            <w:tcW w:w="1134" w:type="dxa"/>
          </w:tcPr>
          <w:p w14:paraId="47B1E01D">
            <w:pPr>
              <w:spacing w:line="360" w:lineRule="auto"/>
              <w:jc w:val="center"/>
              <w:rPr>
                <w:szCs w:val="21"/>
              </w:rPr>
            </w:pPr>
          </w:p>
        </w:tc>
      </w:tr>
      <w:tr w14:paraId="567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3C78AB68">
            <w:pPr>
              <w:spacing w:line="360" w:lineRule="auto"/>
              <w:jc w:val="center"/>
              <w:rPr>
                <w:szCs w:val="21"/>
              </w:rPr>
            </w:pPr>
          </w:p>
        </w:tc>
        <w:tc>
          <w:tcPr>
            <w:tcW w:w="2579" w:type="dxa"/>
            <w:vAlign w:val="center"/>
          </w:tcPr>
          <w:p w14:paraId="7C549210">
            <w:pPr>
              <w:spacing w:line="360" w:lineRule="auto"/>
              <w:jc w:val="center"/>
              <w:rPr>
                <w:szCs w:val="21"/>
              </w:rPr>
            </w:pPr>
          </w:p>
        </w:tc>
        <w:tc>
          <w:tcPr>
            <w:tcW w:w="993" w:type="dxa"/>
          </w:tcPr>
          <w:p w14:paraId="5374757C">
            <w:pPr>
              <w:spacing w:line="360" w:lineRule="auto"/>
              <w:jc w:val="center"/>
              <w:rPr>
                <w:szCs w:val="21"/>
              </w:rPr>
            </w:pPr>
          </w:p>
        </w:tc>
        <w:tc>
          <w:tcPr>
            <w:tcW w:w="709" w:type="dxa"/>
          </w:tcPr>
          <w:p w14:paraId="35CBF1AF">
            <w:pPr>
              <w:spacing w:line="360" w:lineRule="auto"/>
              <w:jc w:val="center"/>
              <w:rPr>
                <w:szCs w:val="21"/>
              </w:rPr>
            </w:pPr>
          </w:p>
        </w:tc>
        <w:tc>
          <w:tcPr>
            <w:tcW w:w="1169" w:type="dxa"/>
          </w:tcPr>
          <w:p w14:paraId="6C03A608">
            <w:pPr>
              <w:spacing w:line="360" w:lineRule="auto"/>
              <w:jc w:val="center"/>
              <w:rPr>
                <w:szCs w:val="21"/>
              </w:rPr>
            </w:pPr>
          </w:p>
        </w:tc>
        <w:tc>
          <w:tcPr>
            <w:tcW w:w="851" w:type="dxa"/>
          </w:tcPr>
          <w:p w14:paraId="63056A7A">
            <w:pPr>
              <w:spacing w:line="360" w:lineRule="auto"/>
              <w:jc w:val="center"/>
              <w:rPr>
                <w:szCs w:val="21"/>
              </w:rPr>
            </w:pPr>
          </w:p>
        </w:tc>
        <w:tc>
          <w:tcPr>
            <w:tcW w:w="1116" w:type="dxa"/>
          </w:tcPr>
          <w:p w14:paraId="61D2C7F9">
            <w:pPr>
              <w:spacing w:line="360" w:lineRule="auto"/>
              <w:jc w:val="center"/>
              <w:rPr>
                <w:szCs w:val="21"/>
              </w:rPr>
            </w:pPr>
          </w:p>
        </w:tc>
        <w:tc>
          <w:tcPr>
            <w:tcW w:w="1134" w:type="dxa"/>
          </w:tcPr>
          <w:p w14:paraId="6E4E8CBF">
            <w:pPr>
              <w:spacing w:line="360" w:lineRule="auto"/>
              <w:jc w:val="center"/>
              <w:rPr>
                <w:szCs w:val="21"/>
              </w:rPr>
            </w:pPr>
          </w:p>
        </w:tc>
      </w:tr>
      <w:tr w14:paraId="137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31D33966">
            <w:pPr>
              <w:spacing w:line="360" w:lineRule="auto"/>
              <w:jc w:val="center"/>
              <w:rPr>
                <w:szCs w:val="21"/>
              </w:rPr>
            </w:pPr>
          </w:p>
        </w:tc>
        <w:tc>
          <w:tcPr>
            <w:tcW w:w="2579" w:type="dxa"/>
            <w:vAlign w:val="center"/>
          </w:tcPr>
          <w:p w14:paraId="0F4DD56D">
            <w:pPr>
              <w:spacing w:line="360" w:lineRule="auto"/>
              <w:jc w:val="center"/>
              <w:rPr>
                <w:szCs w:val="21"/>
              </w:rPr>
            </w:pPr>
            <w:r>
              <w:rPr>
                <w:szCs w:val="21"/>
              </w:rPr>
              <w:t>…</w:t>
            </w:r>
          </w:p>
        </w:tc>
        <w:tc>
          <w:tcPr>
            <w:tcW w:w="993" w:type="dxa"/>
          </w:tcPr>
          <w:p w14:paraId="38016222">
            <w:pPr>
              <w:spacing w:line="360" w:lineRule="auto"/>
              <w:jc w:val="center"/>
              <w:rPr>
                <w:szCs w:val="21"/>
              </w:rPr>
            </w:pPr>
          </w:p>
        </w:tc>
        <w:tc>
          <w:tcPr>
            <w:tcW w:w="709" w:type="dxa"/>
          </w:tcPr>
          <w:p w14:paraId="281E7A49">
            <w:pPr>
              <w:spacing w:line="360" w:lineRule="auto"/>
              <w:jc w:val="center"/>
              <w:rPr>
                <w:szCs w:val="21"/>
              </w:rPr>
            </w:pPr>
          </w:p>
        </w:tc>
        <w:tc>
          <w:tcPr>
            <w:tcW w:w="1169" w:type="dxa"/>
          </w:tcPr>
          <w:p w14:paraId="34460462">
            <w:pPr>
              <w:spacing w:line="360" w:lineRule="auto"/>
              <w:jc w:val="center"/>
              <w:rPr>
                <w:szCs w:val="21"/>
              </w:rPr>
            </w:pPr>
          </w:p>
        </w:tc>
        <w:tc>
          <w:tcPr>
            <w:tcW w:w="851" w:type="dxa"/>
          </w:tcPr>
          <w:p w14:paraId="7D22F079">
            <w:pPr>
              <w:spacing w:line="360" w:lineRule="auto"/>
              <w:jc w:val="center"/>
              <w:rPr>
                <w:szCs w:val="21"/>
              </w:rPr>
            </w:pPr>
          </w:p>
        </w:tc>
        <w:tc>
          <w:tcPr>
            <w:tcW w:w="1116" w:type="dxa"/>
          </w:tcPr>
          <w:p w14:paraId="40706019">
            <w:pPr>
              <w:spacing w:line="360" w:lineRule="auto"/>
              <w:jc w:val="center"/>
              <w:rPr>
                <w:szCs w:val="21"/>
              </w:rPr>
            </w:pPr>
          </w:p>
        </w:tc>
        <w:tc>
          <w:tcPr>
            <w:tcW w:w="1134" w:type="dxa"/>
          </w:tcPr>
          <w:p w14:paraId="32236896">
            <w:pPr>
              <w:spacing w:line="360" w:lineRule="auto"/>
              <w:jc w:val="center"/>
              <w:rPr>
                <w:szCs w:val="21"/>
              </w:rPr>
            </w:pPr>
          </w:p>
        </w:tc>
      </w:tr>
      <w:tr w14:paraId="6E0A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50128E01">
            <w:pPr>
              <w:spacing w:line="360" w:lineRule="auto"/>
              <w:jc w:val="center"/>
              <w:rPr>
                <w:szCs w:val="21"/>
              </w:rPr>
            </w:pPr>
          </w:p>
        </w:tc>
        <w:tc>
          <w:tcPr>
            <w:tcW w:w="2579" w:type="dxa"/>
            <w:vAlign w:val="center"/>
          </w:tcPr>
          <w:p w14:paraId="72DEAC01">
            <w:pPr>
              <w:spacing w:line="360" w:lineRule="auto"/>
              <w:jc w:val="center"/>
              <w:rPr>
                <w:szCs w:val="21"/>
              </w:rPr>
            </w:pPr>
          </w:p>
        </w:tc>
        <w:tc>
          <w:tcPr>
            <w:tcW w:w="993" w:type="dxa"/>
          </w:tcPr>
          <w:p w14:paraId="637994ED">
            <w:pPr>
              <w:spacing w:line="360" w:lineRule="auto"/>
              <w:jc w:val="center"/>
              <w:rPr>
                <w:szCs w:val="21"/>
              </w:rPr>
            </w:pPr>
          </w:p>
        </w:tc>
        <w:tc>
          <w:tcPr>
            <w:tcW w:w="709" w:type="dxa"/>
          </w:tcPr>
          <w:p w14:paraId="4A533DF6">
            <w:pPr>
              <w:spacing w:line="360" w:lineRule="auto"/>
              <w:jc w:val="center"/>
              <w:rPr>
                <w:szCs w:val="21"/>
              </w:rPr>
            </w:pPr>
          </w:p>
        </w:tc>
        <w:tc>
          <w:tcPr>
            <w:tcW w:w="1169" w:type="dxa"/>
          </w:tcPr>
          <w:p w14:paraId="767CD57D">
            <w:pPr>
              <w:spacing w:line="360" w:lineRule="auto"/>
              <w:jc w:val="center"/>
              <w:rPr>
                <w:szCs w:val="21"/>
              </w:rPr>
            </w:pPr>
          </w:p>
        </w:tc>
        <w:tc>
          <w:tcPr>
            <w:tcW w:w="851" w:type="dxa"/>
          </w:tcPr>
          <w:p w14:paraId="2E17156C">
            <w:pPr>
              <w:spacing w:line="360" w:lineRule="auto"/>
              <w:jc w:val="center"/>
              <w:rPr>
                <w:szCs w:val="21"/>
              </w:rPr>
            </w:pPr>
          </w:p>
        </w:tc>
        <w:tc>
          <w:tcPr>
            <w:tcW w:w="1116" w:type="dxa"/>
          </w:tcPr>
          <w:p w14:paraId="469D9132">
            <w:pPr>
              <w:spacing w:line="360" w:lineRule="auto"/>
              <w:jc w:val="center"/>
              <w:rPr>
                <w:szCs w:val="21"/>
              </w:rPr>
            </w:pPr>
          </w:p>
        </w:tc>
        <w:tc>
          <w:tcPr>
            <w:tcW w:w="1134" w:type="dxa"/>
          </w:tcPr>
          <w:p w14:paraId="25D81783">
            <w:pPr>
              <w:spacing w:line="360" w:lineRule="auto"/>
              <w:jc w:val="center"/>
              <w:rPr>
                <w:szCs w:val="21"/>
              </w:rPr>
            </w:pPr>
          </w:p>
        </w:tc>
      </w:tr>
      <w:tr w14:paraId="7120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3" w:type="dxa"/>
          </w:tcPr>
          <w:p w14:paraId="2ED162A7">
            <w:pPr>
              <w:spacing w:line="360" w:lineRule="auto"/>
              <w:jc w:val="center"/>
              <w:rPr>
                <w:szCs w:val="21"/>
              </w:rPr>
            </w:pPr>
          </w:p>
        </w:tc>
        <w:tc>
          <w:tcPr>
            <w:tcW w:w="2579" w:type="dxa"/>
            <w:vAlign w:val="center"/>
          </w:tcPr>
          <w:p w14:paraId="31C27EB4">
            <w:pPr>
              <w:spacing w:line="360" w:lineRule="auto"/>
              <w:jc w:val="center"/>
              <w:rPr>
                <w:szCs w:val="21"/>
              </w:rPr>
            </w:pPr>
          </w:p>
        </w:tc>
        <w:tc>
          <w:tcPr>
            <w:tcW w:w="993" w:type="dxa"/>
          </w:tcPr>
          <w:p w14:paraId="0D8397A9">
            <w:pPr>
              <w:spacing w:line="360" w:lineRule="auto"/>
              <w:jc w:val="center"/>
              <w:rPr>
                <w:szCs w:val="21"/>
              </w:rPr>
            </w:pPr>
          </w:p>
        </w:tc>
        <w:tc>
          <w:tcPr>
            <w:tcW w:w="709" w:type="dxa"/>
          </w:tcPr>
          <w:p w14:paraId="0C5DE0D3">
            <w:pPr>
              <w:spacing w:line="360" w:lineRule="auto"/>
              <w:jc w:val="center"/>
              <w:rPr>
                <w:szCs w:val="21"/>
              </w:rPr>
            </w:pPr>
          </w:p>
        </w:tc>
        <w:tc>
          <w:tcPr>
            <w:tcW w:w="1169" w:type="dxa"/>
          </w:tcPr>
          <w:p w14:paraId="0886BB7F">
            <w:pPr>
              <w:spacing w:line="360" w:lineRule="auto"/>
              <w:jc w:val="center"/>
              <w:rPr>
                <w:szCs w:val="21"/>
              </w:rPr>
            </w:pPr>
          </w:p>
        </w:tc>
        <w:tc>
          <w:tcPr>
            <w:tcW w:w="851" w:type="dxa"/>
          </w:tcPr>
          <w:p w14:paraId="33D3BD7F">
            <w:pPr>
              <w:spacing w:line="360" w:lineRule="auto"/>
              <w:jc w:val="center"/>
              <w:rPr>
                <w:szCs w:val="21"/>
              </w:rPr>
            </w:pPr>
          </w:p>
        </w:tc>
        <w:tc>
          <w:tcPr>
            <w:tcW w:w="1116" w:type="dxa"/>
          </w:tcPr>
          <w:p w14:paraId="5D197A1E">
            <w:pPr>
              <w:spacing w:line="360" w:lineRule="auto"/>
              <w:jc w:val="center"/>
              <w:rPr>
                <w:szCs w:val="21"/>
              </w:rPr>
            </w:pPr>
          </w:p>
        </w:tc>
        <w:tc>
          <w:tcPr>
            <w:tcW w:w="1134" w:type="dxa"/>
          </w:tcPr>
          <w:p w14:paraId="356EA797">
            <w:pPr>
              <w:spacing w:line="360" w:lineRule="auto"/>
              <w:jc w:val="center"/>
              <w:rPr>
                <w:szCs w:val="21"/>
              </w:rPr>
            </w:pPr>
          </w:p>
        </w:tc>
      </w:tr>
    </w:tbl>
    <w:p w14:paraId="7A3BC4DB">
      <w:pPr>
        <w:spacing w:line="360" w:lineRule="auto"/>
        <w:rPr>
          <w:szCs w:val="21"/>
        </w:rPr>
      </w:pPr>
    </w:p>
    <w:p w14:paraId="16894ECA">
      <w:pPr>
        <w:spacing w:line="360" w:lineRule="auto"/>
        <w:rPr>
          <w:b/>
          <w:sz w:val="24"/>
        </w:rPr>
        <w:sectPr>
          <w:headerReference r:id="rId3" w:type="default"/>
          <w:footerReference r:id="rId4" w:type="default"/>
          <w:pgSz w:w="11907" w:h="16840"/>
          <w:pgMar w:top="1440" w:right="1080" w:bottom="1440" w:left="1080" w:header="907" w:footer="907" w:gutter="0"/>
          <w:cols w:space="720" w:num="1"/>
          <w:docGrid w:linePitch="286" w:charSpace="0"/>
        </w:sectPr>
      </w:pPr>
      <w:r>
        <w:rPr>
          <w:b/>
          <w:szCs w:val="21"/>
        </w:rPr>
        <w:t>注：提供执业证书或其他资格证书（如有）、身份证复印件。</w:t>
      </w:r>
    </w:p>
    <w:p w14:paraId="1E1F4873">
      <w:pPr>
        <w:spacing w:line="360" w:lineRule="auto"/>
        <w:jc w:val="left"/>
        <w:rPr>
          <w:rFonts w:eastAsia="仿宋_GB2312"/>
          <w:b/>
          <w:szCs w:val="21"/>
        </w:rPr>
      </w:pPr>
      <w:bookmarkStart w:id="32" w:name="_Toc37826292"/>
      <w:bookmarkStart w:id="33" w:name="_Toc23988742"/>
      <w:r>
        <w:rPr>
          <w:rFonts w:eastAsia="仿宋_GB2312"/>
          <w:b/>
          <w:szCs w:val="21"/>
        </w:rPr>
        <w:t>附件6：</w:t>
      </w:r>
      <w:r>
        <w:rPr>
          <w:rFonts w:hint="eastAsia" w:eastAsia="仿宋_GB2312"/>
          <w:b/>
          <w:szCs w:val="21"/>
        </w:rPr>
        <w:t>报价一览表</w:t>
      </w:r>
    </w:p>
    <w:p w14:paraId="312B21AB">
      <w:pPr>
        <w:spacing w:line="360" w:lineRule="auto"/>
        <w:jc w:val="left"/>
        <w:rPr>
          <w:rFonts w:eastAsia="仿宋_GB2312"/>
          <w:sz w:val="24"/>
        </w:rPr>
      </w:pPr>
    </w:p>
    <w:p w14:paraId="5EB7784F">
      <w:pPr>
        <w:spacing w:line="360" w:lineRule="auto"/>
        <w:jc w:val="center"/>
        <w:rPr>
          <w:rFonts w:ascii="方正小标宋简体" w:eastAsia="方正小标宋简体"/>
          <w:sz w:val="32"/>
          <w:szCs w:val="32"/>
        </w:rPr>
      </w:pPr>
      <w:r>
        <w:rPr>
          <w:rFonts w:hint="eastAsia" w:ascii="方正小标宋简体" w:eastAsia="方正小标宋简体"/>
          <w:sz w:val="32"/>
          <w:szCs w:val="32"/>
        </w:rPr>
        <w:t>（六）</w:t>
      </w:r>
      <w:bookmarkEnd w:id="32"/>
      <w:bookmarkEnd w:id="33"/>
      <w:r>
        <w:rPr>
          <w:rFonts w:hint="eastAsia" w:ascii="方正小标宋简体" w:eastAsia="方正小标宋简体"/>
          <w:sz w:val="32"/>
          <w:szCs w:val="32"/>
        </w:rPr>
        <w:t>报价一览表</w:t>
      </w:r>
    </w:p>
    <w:p w14:paraId="3F8F4AB6">
      <w:pPr>
        <w:autoSpaceDE w:val="0"/>
        <w:autoSpaceDN w:val="0"/>
        <w:adjustRightInd w:val="0"/>
        <w:spacing w:line="360" w:lineRule="auto"/>
        <w:ind w:right="244"/>
        <w:rPr>
          <w:szCs w:val="21"/>
          <w:u w:val="single"/>
        </w:rPr>
      </w:pPr>
      <w:r>
        <w:rPr>
          <w:szCs w:val="21"/>
        </w:rPr>
        <w:t>项目名称：</w:t>
      </w:r>
      <w:r>
        <w:rPr>
          <w:rFonts w:hint="eastAsia"/>
          <w:szCs w:val="21"/>
          <w:u w:val="single"/>
        </w:rPr>
        <w:t>昆明滇池水务股份有限公司2025年办公网络设备运维服务项目</w:t>
      </w:r>
    </w:p>
    <w:tbl>
      <w:tblPr>
        <w:tblStyle w:val="10"/>
        <w:tblW w:w="9923"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39"/>
        <w:gridCol w:w="2410"/>
        <w:gridCol w:w="6574"/>
      </w:tblGrid>
      <w:tr w14:paraId="30FC32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939" w:type="dxa"/>
            <w:shd w:val="clear" w:color="auto" w:fill="8EAADB"/>
            <w:vAlign w:val="center"/>
          </w:tcPr>
          <w:p w14:paraId="7732040D">
            <w:pPr>
              <w:jc w:val="center"/>
              <w:rPr>
                <w:b/>
              </w:rPr>
            </w:pPr>
            <w:r>
              <w:rPr>
                <w:b/>
              </w:rPr>
              <w:t>序号</w:t>
            </w:r>
          </w:p>
        </w:tc>
        <w:tc>
          <w:tcPr>
            <w:tcW w:w="2410" w:type="dxa"/>
            <w:shd w:val="clear" w:color="auto" w:fill="8EAADB"/>
            <w:vAlign w:val="center"/>
          </w:tcPr>
          <w:p w14:paraId="54D2620E">
            <w:pPr>
              <w:jc w:val="center"/>
              <w:rPr>
                <w:b/>
              </w:rPr>
            </w:pPr>
            <w:r>
              <w:rPr>
                <w:b/>
              </w:rPr>
              <w:t>名称</w:t>
            </w:r>
          </w:p>
        </w:tc>
        <w:tc>
          <w:tcPr>
            <w:tcW w:w="6574" w:type="dxa"/>
            <w:shd w:val="clear" w:color="auto" w:fill="8EAADB"/>
            <w:vAlign w:val="center"/>
          </w:tcPr>
          <w:p w14:paraId="26088C54">
            <w:pPr>
              <w:jc w:val="center"/>
              <w:rPr>
                <w:b/>
              </w:rPr>
            </w:pPr>
            <w:r>
              <w:rPr>
                <w:b/>
              </w:rPr>
              <w:t>承诺内容</w:t>
            </w:r>
          </w:p>
        </w:tc>
      </w:tr>
      <w:tr w14:paraId="1D69E25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89" w:hRule="atLeast"/>
          <w:jc w:val="center"/>
        </w:trPr>
        <w:tc>
          <w:tcPr>
            <w:tcW w:w="939" w:type="dxa"/>
            <w:vAlign w:val="center"/>
          </w:tcPr>
          <w:p w14:paraId="5635DCD4">
            <w:pPr>
              <w:jc w:val="center"/>
            </w:pPr>
            <w:r>
              <w:t>1</w:t>
            </w:r>
          </w:p>
        </w:tc>
        <w:tc>
          <w:tcPr>
            <w:tcW w:w="2410" w:type="dxa"/>
            <w:vAlign w:val="center"/>
          </w:tcPr>
          <w:p w14:paraId="6B65A29B">
            <w:pPr>
              <w:jc w:val="center"/>
            </w:pPr>
            <w:r>
              <w:rPr>
                <w:rFonts w:hint="eastAsia"/>
              </w:rPr>
              <w:t>项目</w:t>
            </w:r>
            <w:r>
              <w:t>报价</w:t>
            </w:r>
          </w:p>
          <w:p w14:paraId="351BFC3C">
            <w:pPr>
              <w:jc w:val="center"/>
            </w:pPr>
            <w:r>
              <w:rPr>
                <w:rFonts w:hint="eastAsia"/>
              </w:rPr>
              <w:t>（可附表说明）</w:t>
            </w:r>
          </w:p>
        </w:tc>
        <w:tc>
          <w:tcPr>
            <w:tcW w:w="6574" w:type="dxa"/>
            <w:vAlign w:val="center"/>
          </w:tcPr>
          <w:p w14:paraId="0DA8613E">
            <w:r>
              <w:t>小写：￥</w:t>
            </w:r>
            <w:r>
              <w:rPr>
                <w:u w:val="single"/>
              </w:rPr>
              <w:t xml:space="preserve">           </w:t>
            </w:r>
            <w:r>
              <w:t>元</w:t>
            </w:r>
          </w:p>
          <w:p w14:paraId="0FA73A07">
            <w:pPr>
              <w:rPr>
                <w:u w:val="single"/>
              </w:rPr>
            </w:pPr>
            <w:r>
              <w:t>大写：</w:t>
            </w:r>
            <w:r>
              <w:rPr>
                <w:u w:val="single"/>
              </w:rPr>
              <w:t xml:space="preserve">               </w:t>
            </w:r>
          </w:p>
        </w:tc>
      </w:tr>
      <w:tr w14:paraId="1750453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39" w:type="dxa"/>
            <w:vAlign w:val="center"/>
          </w:tcPr>
          <w:p w14:paraId="021D7F4D">
            <w:pPr>
              <w:jc w:val="center"/>
            </w:pPr>
            <w:r>
              <w:t>2</w:t>
            </w:r>
          </w:p>
        </w:tc>
        <w:tc>
          <w:tcPr>
            <w:tcW w:w="2410" w:type="dxa"/>
            <w:vAlign w:val="center"/>
          </w:tcPr>
          <w:p w14:paraId="40A94FF7">
            <w:pPr>
              <w:jc w:val="center"/>
            </w:pPr>
            <w:r>
              <w:rPr>
                <w:rFonts w:hint="eastAsia"/>
              </w:rPr>
              <w:t>服务方案</w:t>
            </w:r>
          </w:p>
        </w:tc>
        <w:tc>
          <w:tcPr>
            <w:tcW w:w="6574" w:type="dxa"/>
            <w:vAlign w:val="center"/>
          </w:tcPr>
          <w:p w14:paraId="3A6D89E7"/>
        </w:tc>
      </w:tr>
      <w:tr w14:paraId="078CC78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39" w:type="dxa"/>
            <w:vAlign w:val="center"/>
          </w:tcPr>
          <w:p w14:paraId="7D7C8188">
            <w:pPr>
              <w:jc w:val="center"/>
            </w:pPr>
            <w:r>
              <w:t>3</w:t>
            </w:r>
          </w:p>
        </w:tc>
        <w:tc>
          <w:tcPr>
            <w:tcW w:w="2410" w:type="dxa"/>
            <w:vAlign w:val="center"/>
          </w:tcPr>
          <w:p w14:paraId="2C8238D7">
            <w:pPr>
              <w:jc w:val="center"/>
            </w:pPr>
            <w:r>
              <w:rPr>
                <w:rFonts w:hint="eastAsia"/>
              </w:rPr>
              <w:t>服务</w:t>
            </w:r>
            <w:r>
              <w:t>质量承诺</w:t>
            </w:r>
          </w:p>
        </w:tc>
        <w:tc>
          <w:tcPr>
            <w:tcW w:w="6574" w:type="dxa"/>
            <w:vAlign w:val="center"/>
          </w:tcPr>
          <w:p w14:paraId="1ACB6274">
            <w:pPr>
              <w:jc w:val="left"/>
            </w:pPr>
          </w:p>
        </w:tc>
      </w:tr>
      <w:tr w14:paraId="3A049F6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39" w:type="dxa"/>
            <w:vAlign w:val="center"/>
          </w:tcPr>
          <w:p w14:paraId="3ECF08D1">
            <w:pPr>
              <w:jc w:val="center"/>
              <w:rPr>
                <w:bCs/>
              </w:rPr>
            </w:pPr>
            <w:r>
              <w:rPr>
                <w:bCs/>
              </w:rPr>
              <w:t>4</w:t>
            </w:r>
          </w:p>
        </w:tc>
        <w:tc>
          <w:tcPr>
            <w:tcW w:w="2410" w:type="dxa"/>
            <w:vAlign w:val="center"/>
          </w:tcPr>
          <w:p w14:paraId="2792090D">
            <w:pPr>
              <w:jc w:val="center"/>
            </w:pPr>
            <w:r>
              <w:t>项目负责人</w:t>
            </w:r>
          </w:p>
        </w:tc>
        <w:tc>
          <w:tcPr>
            <w:tcW w:w="6574" w:type="dxa"/>
            <w:vAlign w:val="center"/>
          </w:tcPr>
          <w:p w14:paraId="28720A5F"/>
        </w:tc>
      </w:tr>
      <w:tr w14:paraId="6D62E0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939" w:type="dxa"/>
            <w:vAlign w:val="center"/>
          </w:tcPr>
          <w:p w14:paraId="5E63F16E">
            <w:pPr>
              <w:jc w:val="center"/>
              <w:rPr>
                <w:bCs/>
              </w:rPr>
            </w:pPr>
            <w:r>
              <w:rPr>
                <w:bCs/>
              </w:rPr>
              <w:t>5</w:t>
            </w:r>
          </w:p>
        </w:tc>
        <w:tc>
          <w:tcPr>
            <w:tcW w:w="2410" w:type="dxa"/>
            <w:vAlign w:val="center"/>
          </w:tcPr>
          <w:p w14:paraId="3B31FFF3">
            <w:pPr>
              <w:jc w:val="center"/>
            </w:pPr>
            <w:r>
              <w:t>备注</w:t>
            </w:r>
          </w:p>
        </w:tc>
        <w:tc>
          <w:tcPr>
            <w:tcW w:w="6574" w:type="dxa"/>
            <w:vAlign w:val="center"/>
          </w:tcPr>
          <w:p w14:paraId="0834D1D7">
            <w:pPr>
              <w:jc w:val="left"/>
            </w:pPr>
          </w:p>
        </w:tc>
      </w:tr>
    </w:tbl>
    <w:p w14:paraId="0543B07C">
      <w:pPr>
        <w:snapToGrid w:val="0"/>
        <w:spacing w:line="360" w:lineRule="auto"/>
        <w:rPr>
          <w:bCs/>
          <w:szCs w:val="21"/>
        </w:rPr>
      </w:pPr>
    </w:p>
    <w:p w14:paraId="10D635AE">
      <w:pPr>
        <w:snapToGrid w:val="0"/>
        <w:spacing w:line="360" w:lineRule="auto"/>
        <w:rPr>
          <w:bCs/>
          <w:szCs w:val="21"/>
        </w:rPr>
      </w:pPr>
    </w:p>
    <w:p w14:paraId="04D60345">
      <w:pPr>
        <w:snapToGrid w:val="0"/>
        <w:spacing w:line="360" w:lineRule="auto"/>
        <w:rPr>
          <w:bCs/>
          <w:szCs w:val="21"/>
        </w:rPr>
      </w:pPr>
    </w:p>
    <w:p w14:paraId="2148243E">
      <w:pPr>
        <w:snapToGrid w:val="0"/>
        <w:spacing w:line="360" w:lineRule="auto"/>
        <w:rPr>
          <w:bCs/>
          <w:szCs w:val="21"/>
        </w:rPr>
      </w:pPr>
    </w:p>
    <w:p w14:paraId="67A31E83">
      <w:pPr>
        <w:tabs>
          <w:tab w:val="left" w:pos="3780"/>
        </w:tabs>
        <w:spacing w:line="360" w:lineRule="auto"/>
        <w:jc w:val="left"/>
        <w:rPr>
          <w:sz w:val="24"/>
        </w:rPr>
      </w:pPr>
      <w:r>
        <w:rPr>
          <w:sz w:val="24"/>
        </w:rPr>
        <w:t>比选申请人名称：</w:t>
      </w:r>
      <w:r>
        <w:rPr>
          <w:sz w:val="24"/>
          <w:u w:val="single"/>
        </w:rPr>
        <w:t xml:space="preserve">                         </w:t>
      </w:r>
      <w:r>
        <w:rPr>
          <w:sz w:val="24"/>
        </w:rPr>
        <w:t>（盖章）</w:t>
      </w:r>
    </w:p>
    <w:p w14:paraId="77D66612">
      <w:pPr>
        <w:tabs>
          <w:tab w:val="left" w:pos="3780"/>
        </w:tabs>
        <w:spacing w:line="360" w:lineRule="auto"/>
        <w:jc w:val="left"/>
        <w:rPr>
          <w:sz w:val="24"/>
        </w:rPr>
      </w:pPr>
    </w:p>
    <w:p w14:paraId="7716C29D">
      <w:pPr>
        <w:tabs>
          <w:tab w:val="left" w:pos="3780"/>
        </w:tabs>
        <w:spacing w:line="360" w:lineRule="auto"/>
        <w:jc w:val="left"/>
        <w:rPr>
          <w:sz w:val="24"/>
        </w:rPr>
      </w:pPr>
      <w:r>
        <w:rPr>
          <w:sz w:val="24"/>
        </w:rPr>
        <w:t>法定代表人或其委托代理人：</w:t>
      </w:r>
      <w:r>
        <w:rPr>
          <w:sz w:val="24"/>
          <w:u w:val="single"/>
        </w:rPr>
        <w:t xml:space="preserve">           </w:t>
      </w:r>
      <w:r>
        <w:rPr>
          <w:sz w:val="24"/>
        </w:rPr>
        <w:t>（签字或盖章）</w:t>
      </w:r>
    </w:p>
    <w:p w14:paraId="3F34E776">
      <w:pPr>
        <w:tabs>
          <w:tab w:val="left" w:pos="3780"/>
        </w:tabs>
        <w:spacing w:line="360" w:lineRule="auto"/>
        <w:jc w:val="left"/>
        <w:rPr>
          <w:sz w:val="24"/>
        </w:rPr>
      </w:pPr>
    </w:p>
    <w:p w14:paraId="6BA07F65">
      <w:pPr>
        <w:spacing w:line="360" w:lineRule="auto"/>
        <w:ind w:right="17"/>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442441">
      <w:pPr>
        <w:spacing w:line="360" w:lineRule="auto"/>
        <w:jc w:val="center"/>
        <w:rPr>
          <w:sz w:val="24"/>
        </w:rPr>
      </w:pPr>
      <w:r>
        <w:rPr>
          <w:sz w:val="24"/>
        </w:rPr>
        <w:br w:type="page"/>
      </w:r>
      <w:bookmarkStart w:id="34" w:name="_Toc23988743"/>
    </w:p>
    <w:p w14:paraId="5C2F8E14">
      <w:pPr>
        <w:spacing w:line="360" w:lineRule="auto"/>
        <w:jc w:val="left"/>
        <w:rPr>
          <w:rFonts w:eastAsia="仿宋_GB2312"/>
          <w:sz w:val="24"/>
        </w:rPr>
      </w:pPr>
      <w:r>
        <w:rPr>
          <w:rFonts w:eastAsia="仿宋_GB2312"/>
          <w:b/>
          <w:szCs w:val="21"/>
        </w:rPr>
        <w:t>附件7：</w:t>
      </w:r>
      <w:r>
        <w:rPr>
          <w:rFonts w:hint="eastAsia" w:eastAsia="仿宋_GB2312"/>
          <w:b/>
          <w:szCs w:val="21"/>
        </w:rPr>
        <w:t>报价说明</w:t>
      </w:r>
    </w:p>
    <w:p w14:paraId="276A8583">
      <w:pPr>
        <w:spacing w:line="360" w:lineRule="auto"/>
        <w:rPr>
          <w:rFonts w:eastAsia="方正小标宋简体"/>
          <w:b/>
          <w:bCs/>
          <w:sz w:val="28"/>
          <w:szCs w:val="30"/>
        </w:rPr>
      </w:pPr>
    </w:p>
    <w:p w14:paraId="3C90A9D0">
      <w:pPr>
        <w:spacing w:line="360" w:lineRule="auto"/>
        <w:jc w:val="center"/>
        <w:rPr>
          <w:rFonts w:ascii="方正小标宋简体" w:eastAsia="方正小标宋简体"/>
          <w:sz w:val="32"/>
          <w:szCs w:val="32"/>
        </w:rPr>
      </w:pPr>
      <w:bookmarkStart w:id="35" w:name="_Hlk98850913"/>
      <w:r>
        <w:rPr>
          <w:rFonts w:hint="eastAsia" w:ascii="方正小标宋简体" w:eastAsia="方正小标宋简体"/>
          <w:sz w:val="32"/>
          <w:szCs w:val="32"/>
        </w:rPr>
        <w:t>（七）</w:t>
      </w:r>
      <w:r>
        <w:rPr>
          <w:rFonts w:ascii="方正小标宋简体" w:eastAsia="方正小标宋简体"/>
          <w:sz w:val="32"/>
          <w:szCs w:val="32"/>
        </w:rPr>
        <w:t>报价说明</w:t>
      </w:r>
      <w:bookmarkEnd w:id="34"/>
      <w:bookmarkEnd w:id="35"/>
    </w:p>
    <w:p w14:paraId="14CF6562">
      <w:pPr>
        <w:spacing w:line="360" w:lineRule="auto"/>
        <w:ind w:firstLine="600" w:firstLineChars="200"/>
        <w:jc w:val="left"/>
        <w:rPr>
          <w:rFonts w:ascii="仿宋_GB2312" w:eastAsia="仿宋_GB2312"/>
          <w:sz w:val="30"/>
          <w:szCs w:val="30"/>
        </w:rPr>
      </w:pPr>
      <w:r>
        <w:rPr>
          <w:rFonts w:hint="eastAsia" w:ascii="仿宋_GB2312" w:eastAsia="仿宋_GB2312"/>
          <w:bCs/>
          <w:sz w:val="30"/>
          <w:szCs w:val="30"/>
        </w:rPr>
        <w:t>本次比选报价为总价包干，包括但不仅限于人工费、材料费、技术咨询费、设备费及合理利润、乙方提供的服务及工作成果的知识产权的对价、税费、税金、差旅交通费</w:t>
      </w:r>
      <w:bookmarkStart w:id="36" w:name="_GoBack"/>
      <w:r>
        <w:rPr>
          <w:rFonts w:hint="eastAsia" w:ascii="仿宋_GB2312" w:eastAsia="仿宋_GB2312"/>
          <w:bCs/>
          <w:sz w:val="30"/>
          <w:szCs w:val="30"/>
          <w:lang w:eastAsia="zh-CN"/>
        </w:rPr>
        <w:t>及其他相关</w:t>
      </w:r>
      <w:bookmarkEnd w:id="36"/>
      <w:r>
        <w:rPr>
          <w:rFonts w:hint="eastAsia" w:ascii="仿宋_GB2312" w:eastAsia="仿宋_GB2312"/>
          <w:bCs/>
          <w:sz w:val="30"/>
          <w:szCs w:val="30"/>
        </w:rPr>
        <w:t>服务等乙方为履行本合同所发生的一切相关费用。在合同实施期间，成交价不因国家政策或法规、标准及市场因素的变化而调整，也不因具体承担内容和工作量的调整而调整。</w:t>
      </w:r>
    </w:p>
    <w:p w14:paraId="73712BC0">
      <w:pPr>
        <w:spacing w:line="360" w:lineRule="auto"/>
        <w:rPr>
          <w:rFonts w:ascii="仿宋_GB2312" w:eastAsia="仿宋_GB2312"/>
          <w:sz w:val="30"/>
          <w:szCs w:val="30"/>
        </w:rPr>
      </w:pPr>
    </w:p>
    <w:p w14:paraId="57A86C12">
      <w:pPr>
        <w:rPr>
          <w:rFonts w:ascii="仿宋_GB2312" w:eastAsia="仿宋_GB2312"/>
          <w:sz w:val="30"/>
          <w:szCs w:val="30"/>
          <w:u w:val="single"/>
        </w:rPr>
      </w:pPr>
      <w:r>
        <w:rPr>
          <w:rFonts w:hint="eastAsia" w:ascii="仿宋_GB2312" w:eastAsia="仿宋_GB2312"/>
          <w:sz w:val="30"/>
          <w:szCs w:val="30"/>
        </w:rPr>
        <w:t>比选申请人：</w:t>
      </w:r>
      <w:r>
        <w:rPr>
          <w:rFonts w:hint="eastAsia" w:ascii="仿宋_GB2312" w:eastAsia="仿宋_GB2312"/>
          <w:sz w:val="30"/>
          <w:szCs w:val="30"/>
          <w:u w:val="single"/>
        </w:rPr>
        <w:t xml:space="preserve">                             </w:t>
      </w:r>
      <w:r>
        <w:rPr>
          <w:rFonts w:hint="eastAsia" w:ascii="仿宋_GB2312" w:eastAsia="仿宋_GB2312"/>
          <w:sz w:val="30"/>
          <w:szCs w:val="30"/>
        </w:rPr>
        <w:t>（盖章）</w:t>
      </w:r>
    </w:p>
    <w:p w14:paraId="7346CA2C">
      <w:pPr>
        <w:rPr>
          <w:rFonts w:ascii="仿宋_GB2312" w:eastAsia="仿宋_GB2312"/>
          <w:sz w:val="30"/>
          <w:szCs w:val="30"/>
          <w:u w:val="single"/>
        </w:rPr>
      </w:pPr>
    </w:p>
    <w:p w14:paraId="7DC6FFCE">
      <w:pPr>
        <w:rPr>
          <w:rFonts w:ascii="仿宋_GB2312" w:eastAsia="仿宋_GB2312"/>
          <w:sz w:val="30"/>
          <w:szCs w:val="30"/>
          <w:u w:val="single"/>
        </w:rPr>
      </w:pPr>
      <w:r>
        <w:rPr>
          <w:rFonts w:hint="eastAsia" w:ascii="仿宋_GB2312" w:eastAsia="仿宋_GB2312"/>
          <w:sz w:val="30"/>
          <w:szCs w:val="30"/>
        </w:rPr>
        <w:t>法定代表人或其委托代理人：</w:t>
      </w:r>
      <w:r>
        <w:rPr>
          <w:rFonts w:hint="eastAsia" w:ascii="仿宋_GB2312" w:eastAsia="仿宋_GB2312"/>
          <w:sz w:val="30"/>
          <w:szCs w:val="30"/>
          <w:u w:val="single"/>
        </w:rPr>
        <w:t xml:space="preserve">           </w:t>
      </w:r>
      <w:r>
        <w:rPr>
          <w:rFonts w:hint="eastAsia" w:ascii="仿宋_GB2312" w:eastAsia="仿宋_GB2312"/>
          <w:sz w:val="30"/>
          <w:szCs w:val="30"/>
        </w:rPr>
        <w:t>（签字或盖章）</w:t>
      </w:r>
    </w:p>
    <w:p w14:paraId="56506B8F">
      <w:pPr>
        <w:rPr>
          <w:rFonts w:ascii="仿宋_GB2312" w:eastAsia="仿宋_GB2312"/>
          <w:sz w:val="30"/>
          <w:szCs w:val="30"/>
          <w:u w:val="single"/>
        </w:rPr>
      </w:pPr>
    </w:p>
    <w:p w14:paraId="663B322D">
      <w:pPr>
        <w:spacing w:line="360" w:lineRule="auto"/>
        <w:rPr>
          <w:rFonts w:ascii="仿宋_GB2312" w:eastAsia="仿宋_GB2312"/>
          <w:sz w:val="30"/>
          <w:szCs w:val="30"/>
        </w:rPr>
      </w:pPr>
      <w:r>
        <w:rPr>
          <w:rFonts w:hint="eastAsia" w:ascii="仿宋_GB2312" w:eastAsia="仿宋_GB2312"/>
          <w:sz w:val="30"/>
          <w:szCs w:val="30"/>
        </w:rPr>
        <w:t>日期：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14:paraId="0800D167">
      <w:pPr>
        <w:adjustRightInd w:val="0"/>
        <w:snapToGrid w:val="0"/>
        <w:spacing w:line="460" w:lineRule="exact"/>
        <w:jc w:val="left"/>
        <w:rPr>
          <w:rFonts w:eastAsiaTheme="minorEastAsia"/>
          <w:szCs w:val="21"/>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1" w:fontKey="{C7EF502A-6D48-4003-8DDA-7BD9E046B9C3}"/>
  </w:font>
  <w:font w:name="仿宋_GB2312">
    <w:panose1 w:val="02010609030101010101"/>
    <w:charset w:val="86"/>
    <w:family w:val="modern"/>
    <w:pitch w:val="default"/>
    <w:sig w:usb0="00000001" w:usb1="080E0000" w:usb2="00000000" w:usb3="00000000" w:csb0="00040000" w:csb1="00000000"/>
    <w:embedRegular r:id="rId2" w:fontKey="{A99A65FA-015F-4DDF-9093-FDA5D2A94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E671">
    <w:pPr>
      <w:pStyle w:val="2"/>
      <w:spacing w:line="360" w:lineRule="auto"/>
    </w:pPr>
    <w:r>
      <w:pict>
        <v:shape id="文本框 2"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14:paraId="2A1E660E">
                <w:pPr>
                  <w:pStyle w:val="2"/>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05999">
    <w:pPr>
      <w:pStyle w:val="7"/>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B4A8C"/>
    <w:multiLevelType w:val="singleLevel"/>
    <w:tmpl w:val="E5EB4A8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YTMyMjYyNDNhNjgwMjc2Y2JmZmMzYWFjOTBiYmQifQ=="/>
  </w:docVars>
  <w:rsids>
    <w:rsidRoot w:val="00777E45"/>
    <w:rsid w:val="00000022"/>
    <w:rsid w:val="000018B5"/>
    <w:rsid w:val="00004326"/>
    <w:rsid w:val="00010229"/>
    <w:rsid w:val="000103AC"/>
    <w:rsid w:val="00020248"/>
    <w:rsid w:val="0002173E"/>
    <w:rsid w:val="00024880"/>
    <w:rsid w:val="0002523C"/>
    <w:rsid w:val="00027EBB"/>
    <w:rsid w:val="000300F0"/>
    <w:rsid w:val="00035AA7"/>
    <w:rsid w:val="00040D5F"/>
    <w:rsid w:val="0005476D"/>
    <w:rsid w:val="000547BD"/>
    <w:rsid w:val="0005588D"/>
    <w:rsid w:val="0006339C"/>
    <w:rsid w:val="00063D8C"/>
    <w:rsid w:val="00063F13"/>
    <w:rsid w:val="00066AD1"/>
    <w:rsid w:val="00067AA7"/>
    <w:rsid w:val="0007008E"/>
    <w:rsid w:val="00074B2D"/>
    <w:rsid w:val="00074BC0"/>
    <w:rsid w:val="0007669D"/>
    <w:rsid w:val="00077E58"/>
    <w:rsid w:val="0008057D"/>
    <w:rsid w:val="00082DFF"/>
    <w:rsid w:val="00096429"/>
    <w:rsid w:val="000A1EAF"/>
    <w:rsid w:val="000A21E3"/>
    <w:rsid w:val="000A3250"/>
    <w:rsid w:val="000A41B9"/>
    <w:rsid w:val="000B4019"/>
    <w:rsid w:val="000D19D3"/>
    <w:rsid w:val="000D2EAA"/>
    <w:rsid w:val="000D5754"/>
    <w:rsid w:val="000D6E6D"/>
    <w:rsid w:val="000E3A4D"/>
    <w:rsid w:val="000E55AF"/>
    <w:rsid w:val="000E6FB0"/>
    <w:rsid w:val="000F297F"/>
    <w:rsid w:val="000F3538"/>
    <w:rsid w:val="000F771C"/>
    <w:rsid w:val="001026B2"/>
    <w:rsid w:val="00103BBF"/>
    <w:rsid w:val="00117045"/>
    <w:rsid w:val="00120226"/>
    <w:rsid w:val="001234CE"/>
    <w:rsid w:val="001270B3"/>
    <w:rsid w:val="00134D6D"/>
    <w:rsid w:val="0013695D"/>
    <w:rsid w:val="00143052"/>
    <w:rsid w:val="001510B9"/>
    <w:rsid w:val="00153BF8"/>
    <w:rsid w:val="00156001"/>
    <w:rsid w:val="0015692A"/>
    <w:rsid w:val="00160861"/>
    <w:rsid w:val="00167DCA"/>
    <w:rsid w:val="0017095E"/>
    <w:rsid w:val="00170FAD"/>
    <w:rsid w:val="001852E6"/>
    <w:rsid w:val="001A51CE"/>
    <w:rsid w:val="001A5A14"/>
    <w:rsid w:val="001A710F"/>
    <w:rsid w:val="001B0231"/>
    <w:rsid w:val="001B4B1C"/>
    <w:rsid w:val="001C2DDF"/>
    <w:rsid w:val="001C533B"/>
    <w:rsid w:val="001E53A7"/>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717"/>
    <w:rsid w:val="00267F5C"/>
    <w:rsid w:val="002727F1"/>
    <w:rsid w:val="00274C7B"/>
    <w:rsid w:val="00275B0D"/>
    <w:rsid w:val="00280E65"/>
    <w:rsid w:val="00282558"/>
    <w:rsid w:val="00283BB3"/>
    <w:rsid w:val="002862DD"/>
    <w:rsid w:val="002951CE"/>
    <w:rsid w:val="00296765"/>
    <w:rsid w:val="00297398"/>
    <w:rsid w:val="002A15F0"/>
    <w:rsid w:val="002A290B"/>
    <w:rsid w:val="002B2D8D"/>
    <w:rsid w:val="002B6788"/>
    <w:rsid w:val="002C029E"/>
    <w:rsid w:val="002C0CE3"/>
    <w:rsid w:val="002C2CBC"/>
    <w:rsid w:val="002C4E96"/>
    <w:rsid w:val="002D3422"/>
    <w:rsid w:val="002E1A99"/>
    <w:rsid w:val="002E4FBF"/>
    <w:rsid w:val="002E5706"/>
    <w:rsid w:val="002E5B11"/>
    <w:rsid w:val="002E6DD1"/>
    <w:rsid w:val="002E7F2D"/>
    <w:rsid w:val="00302FF8"/>
    <w:rsid w:val="00303C80"/>
    <w:rsid w:val="00304C6E"/>
    <w:rsid w:val="00307B3E"/>
    <w:rsid w:val="00310E26"/>
    <w:rsid w:val="00315D0D"/>
    <w:rsid w:val="00327CCE"/>
    <w:rsid w:val="0033602E"/>
    <w:rsid w:val="0033774C"/>
    <w:rsid w:val="00347477"/>
    <w:rsid w:val="0035101A"/>
    <w:rsid w:val="00355928"/>
    <w:rsid w:val="00386870"/>
    <w:rsid w:val="003939DB"/>
    <w:rsid w:val="00394695"/>
    <w:rsid w:val="003A1886"/>
    <w:rsid w:val="003A43D5"/>
    <w:rsid w:val="003A46EA"/>
    <w:rsid w:val="003A6E6C"/>
    <w:rsid w:val="003C39B5"/>
    <w:rsid w:val="003D1D3D"/>
    <w:rsid w:val="003D2546"/>
    <w:rsid w:val="003E01D8"/>
    <w:rsid w:val="003E205E"/>
    <w:rsid w:val="003F344D"/>
    <w:rsid w:val="003F50C3"/>
    <w:rsid w:val="004100C6"/>
    <w:rsid w:val="00421F21"/>
    <w:rsid w:val="004252E8"/>
    <w:rsid w:val="0043350D"/>
    <w:rsid w:val="00440B75"/>
    <w:rsid w:val="004414B4"/>
    <w:rsid w:val="004551B8"/>
    <w:rsid w:val="0046119A"/>
    <w:rsid w:val="0046256A"/>
    <w:rsid w:val="00463F2B"/>
    <w:rsid w:val="00470380"/>
    <w:rsid w:val="0047718A"/>
    <w:rsid w:val="004938AE"/>
    <w:rsid w:val="00497D9D"/>
    <w:rsid w:val="00497EB2"/>
    <w:rsid w:val="004A0671"/>
    <w:rsid w:val="004A0F45"/>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24A86"/>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D14BB"/>
    <w:rsid w:val="005E068A"/>
    <w:rsid w:val="005E5DC1"/>
    <w:rsid w:val="005E7803"/>
    <w:rsid w:val="005F3ECB"/>
    <w:rsid w:val="005F40F0"/>
    <w:rsid w:val="005F76F8"/>
    <w:rsid w:val="00601DA5"/>
    <w:rsid w:val="0060636D"/>
    <w:rsid w:val="006128A7"/>
    <w:rsid w:val="00615338"/>
    <w:rsid w:val="00615743"/>
    <w:rsid w:val="00617EF0"/>
    <w:rsid w:val="00630C02"/>
    <w:rsid w:val="00632F27"/>
    <w:rsid w:val="00634461"/>
    <w:rsid w:val="00646103"/>
    <w:rsid w:val="006608F2"/>
    <w:rsid w:val="00663ADC"/>
    <w:rsid w:val="00665800"/>
    <w:rsid w:val="006710AF"/>
    <w:rsid w:val="006736EA"/>
    <w:rsid w:val="00674C21"/>
    <w:rsid w:val="006821A7"/>
    <w:rsid w:val="0068370A"/>
    <w:rsid w:val="00684657"/>
    <w:rsid w:val="006911DD"/>
    <w:rsid w:val="00692680"/>
    <w:rsid w:val="00693A07"/>
    <w:rsid w:val="00694589"/>
    <w:rsid w:val="00696CF3"/>
    <w:rsid w:val="006A1325"/>
    <w:rsid w:val="006A5998"/>
    <w:rsid w:val="006B6651"/>
    <w:rsid w:val="006B72F2"/>
    <w:rsid w:val="006C01FA"/>
    <w:rsid w:val="006C2C1B"/>
    <w:rsid w:val="006C6E1D"/>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0B0"/>
    <w:rsid w:val="00747818"/>
    <w:rsid w:val="00747999"/>
    <w:rsid w:val="00747B15"/>
    <w:rsid w:val="0075078B"/>
    <w:rsid w:val="00766DF6"/>
    <w:rsid w:val="0077139A"/>
    <w:rsid w:val="00771C48"/>
    <w:rsid w:val="00777E45"/>
    <w:rsid w:val="007802CC"/>
    <w:rsid w:val="007820B5"/>
    <w:rsid w:val="0078279D"/>
    <w:rsid w:val="00785C2F"/>
    <w:rsid w:val="007867A6"/>
    <w:rsid w:val="0078767D"/>
    <w:rsid w:val="007A4B9A"/>
    <w:rsid w:val="007B2814"/>
    <w:rsid w:val="007B28BD"/>
    <w:rsid w:val="007B5116"/>
    <w:rsid w:val="007B726F"/>
    <w:rsid w:val="007C0452"/>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774"/>
    <w:rsid w:val="00830D11"/>
    <w:rsid w:val="00831749"/>
    <w:rsid w:val="00832B2B"/>
    <w:rsid w:val="00841468"/>
    <w:rsid w:val="00847D20"/>
    <w:rsid w:val="00852301"/>
    <w:rsid w:val="0085349C"/>
    <w:rsid w:val="00857483"/>
    <w:rsid w:val="00861777"/>
    <w:rsid w:val="0086291D"/>
    <w:rsid w:val="00862FCF"/>
    <w:rsid w:val="00884DE9"/>
    <w:rsid w:val="008852AE"/>
    <w:rsid w:val="008878EC"/>
    <w:rsid w:val="008911F4"/>
    <w:rsid w:val="00891BFA"/>
    <w:rsid w:val="008A5A9C"/>
    <w:rsid w:val="008B7B4C"/>
    <w:rsid w:val="008D3484"/>
    <w:rsid w:val="008E14D5"/>
    <w:rsid w:val="008E436B"/>
    <w:rsid w:val="008F2C99"/>
    <w:rsid w:val="00900054"/>
    <w:rsid w:val="00923E5D"/>
    <w:rsid w:val="00925A29"/>
    <w:rsid w:val="009431D7"/>
    <w:rsid w:val="009519C1"/>
    <w:rsid w:val="00956AC3"/>
    <w:rsid w:val="0095709B"/>
    <w:rsid w:val="009647B4"/>
    <w:rsid w:val="00972431"/>
    <w:rsid w:val="00973EA1"/>
    <w:rsid w:val="00974005"/>
    <w:rsid w:val="009803C1"/>
    <w:rsid w:val="009809A9"/>
    <w:rsid w:val="00990FAD"/>
    <w:rsid w:val="00993A7A"/>
    <w:rsid w:val="00994AD6"/>
    <w:rsid w:val="009A016B"/>
    <w:rsid w:val="009A7D98"/>
    <w:rsid w:val="009B2309"/>
    <w:rsid w:val="009B74E6"/>
    <w:rsid w:val="009C7F58"/>
    <w:rsid w:val="009D103C"/>
    <w:rsid w:val="009D47BD"/>
    <w:rsid w:val="009E54E2"/>
    <w:rsid w:val="009E7379"/>
    <w:rsid w:val="009F02E0"/>
    <w:rsid w:val="00A037BA"/>
    <w:rsid w:val="00A10C79"/>
    <w:rsid w:val="00A21E15"/>
    <w:rsid w:val="00A27D94"/>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932C7"/>
    <w:rsid w:val="00A935E2"/>
    <w:rsid w:val="00AA342A"/>
    <w:rsid w:val="00AB264B"/>
    <w:rsid w:val="00AB2B29"/>
    <w:rsid w:val="00AC00EE"/>
    <w:rsid w:val="00AC2872"/>
    <w:rsid w:val="00AC46FD"/>
    <w:rsid w:val="00AC7AE6"/>
    <w:rsid w:val="00AD1B2B"/>
    <w:rsid w:val="00AD673F"/>
    <w:rsid w:val="00AE5BF5"/>
    <w:rsid w:val="00AE5E6C"/>
    <w:rsid w:val="00AF75D3"/>
    <w:rsid w:val="00AF7823"/>
    <w:rsid w:val="00B041B7"/>
    <w:rsid w:val="00B05979"/>
    <w:rsid w:val="00B05A8C"/>
    <w:rsid w:val="00B12D3B"/>
    <w:rsid w:val="00B20511"/>
    <w:rsid w:val="00B34163"/>
    <w:rsid w:val="00B46054"/>
    <w:rsid w:val="00B4684F"/>
    <w:rsid w:val="00B56D56"/>
    <w:rsid w:val="00B67947"/>
    <w:rsid w:val="00B7266C"/>
    <w:rsid w:val="00B75F4B"/>
    <w:rsid w:val="00B849B7"/>
    <w:rsid w:val="00B9003B"/>
    <w:rsid w:val="00B940CF"/>
    <w:rsid w:val="00BA056B"/>
    <w:rsid w:val="00BA2053"/>
    <w:rsid w:val="00BA660C"/>
    <w:rsid w:val="00BB1320"/>
    <w:rsid w:val="00BB3E1E"/>
    <w:rsid w:val="00BB5A87"/>
    <w:rsid w:val="00BC01D8"/>
    <w:rsid w:val="00BC2E20"/>
    <w:rsid w:val="00BC37DD"/>
    <w:rsid w:val="00BC5D70"/>
    <w:rsid w:val="00BD07C7"/>
    <w:rsid w:val="00BD2029"/>
    <w:rsid w:val="00BD452A"/>
    <w:rsid w:val="00BE4942"/>
    <w:rsid w:val="00BF13D4"/>
    <w:rsid w:val="00BF2388"/>
    <w:rsid w:val="00BF39C4"/>
    <w:rsid w:val="00C07B42"/>
    <w:rsid w:val="00C1612B"/>
    <w:rsid w:val="00C1708B"/>
    <w:rsid w:val="00C178D1"/>
    <w:rsid w:val="00C25BD4"/>
    <w:rsid w:val="00C26C15"/>
    <w:rsid w:val="00C27F3D"/>
    <w:rsid w:val="00C37648"/>
    <w:rsid w:val="00C42D0A"/>
    <w:rsid w:val="00C447E2"/>
    <w:rsid w:val="00C45F9F"/>
    <w:rsid w:val="00C47CB9"/>
    <w:rsid w:val="00C631AB"/>
    <w:rsid w:val="00C652BD"/>
    <w:rsid w:val="00C65AA8"/>
    <w:rsid w:val="00C66946"/>
    <w:rsid w:val="00C8099C"/>
    <w:rsid w:val="00C94F34"/>
    <w:rsid w:val="00C96033"/>
    <w:rsid w:val="00CA103B"/>
    <w:rsid w:val="00CC00F8"/>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25F32"/>
    <w:rsid w:val="00D34C02"/>
    <w:rsid w:val="00D64633"/>
    <w:rsid w:val="00D90A5A"/>
    <w:rsid w:val="00D96D4E"/>
    <w:rsid w:val="00DA077B"/>
    <w:rsid w:val="00DA5979"/>
    <w:rsid w:val="00DB0948"/>
    <w:rsid w:val="00DB7660"/>
    <w:rsid w:val="00DC5022"/>
    <w:rsid w:val="00DD29A3"/>
    <w:rsid w:val="00DD4F38"/>
    <w:rsid w:val="00DD646C"/>
    <w:rsid w:val="00DE5587"/>
    <w:rsid w:val="00DE736D"/>
    <w:rsid w:val="00DF1115"/>
    <w:rsid w:val="00DF1E94"/>
    <w:rsid w:val="00DF281B"/>
    <w:rsid w:val="00DF6BE5"/>
    <w:rsid w:val="00E05AB7"/>
    <w:rsid w:val="00E07741"/>
    <w:rsid w:val="00E149F6"/>
    <w:rsid w:val="00E22BAD"/>
    <w:rsid w:val="00E30CF6"/>
    <w:rsid w:val="00E45FAE"/>
    <w:rsid w:val="00E50A30"/>
    <w:rsid w:val="00E51CA7"/>
    <w:rsid w:val="00E5221D"/>
    <w:rsid w:val="00E604A1"/>
    <w:rsid w:val="00E61FB0"/>
    <w:rsid w:val="00E73C9C"/>
    <w:rsid w:val="00E83A7A"/>
    <w:rsid w:val="00E8626C"/>
    <w:rsid w:val="00E906F7"/>
    <w:rsid w:val="00E91F92"/>
    <w:rsid w:val="00E97D1D"/>
    <w:rsid w:val="00EA0339"/>
    <w:rsid w:val="00EA1A06"/>
    <w:rsid w:val="00EA2086"/>
    <w:rsid w:val="00EB04FE"/>
    <w:rsid w:val="00EB0DE9"/>
    <w:rsid w:val="00EB1457"/>
    <w:rsid w:val="00EC022D"/>
    <w:rsid w:val="00ED4632"/>
    <w:rsid w:val="00ED7384"/>
    <w:rsid w:val="00EE0E16"/>
    <w:rsid w:val="00EE1BA8"/>
    <w:rsid w:val="00EE230E"/>
    <w:rsid w:val="00EE32AA"/>
    <w:rsid w:val="00F0095A"/>
    <w:rsid w:val="00F03BF8"/>
    <w:rsid w:val="00F068FB"/>
    <w:rsid w:val="00F104CC"/>
    <w:rsid w:val="00F10714"/>
    <w:rsid w:val="00F17F52"/>
    <w:rsid w:val="00F259F7"/>
    <w:rsid w:val="00F45C8D"/>
    <w:rsid w:val="00F47351"/>
    <w:rsid w:val="00F51150"/>
    <w:rsid w:val="00F5130B"/>
    <w:rsid w:val="00F55ABB"/>
    <w:rsid w:val="00F57B68"/>
    <w:rsid w:val="00F60FD9"/>
    <w:rsid w:val="00F703C7"/>
    <w:rsid w:val="00F70E8E"/>
    <w:rsid w:val="00F73123"/>
    <w:rsid w:val="00F77C00"/>
    <w:rsid w:val="00F77C5B"/>
    <w:rsid w:val="00F81A52"/>
    <w:rsid w:val="00F863D8"/>
    <w:rsid w:val="00F86D80"/>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0E8C"/>
    <w:rsid w:val="00FF13A3"/>
    <w:rsid w:val="00FF600E"/>
    <w:rsid w:val="02414430"/>
    <w:rsid w:val="032E6309"/>
    <w:rsid w:val="1D9E7543"/>
    <w:rsid w:val="291B752F"/>
    <w:rsid w:val="300B0E33"/>
    <w:rsid w:val="31732929"/>
    <w:rsid w:val="31A542EA"/>
    <w:rsid w:val="3A3B3330"/>
    <w:rsid w:val="3C8B46B3"/>
    <w:rsid w:val="3CA83EFD"/>
    <w:rsid w:val="41D465BF"/>
    <w:rsid w:val="43CA6DE5"/>
    <w:rsid w:val="459148AE"/>
    <w:rsid w:val="46DB6798"/>
    <w:rsid w:val="49511B28"/>
    <w:rsid w:val="495B2438"/>
    <w:rsid w:val="49AB34BB"/>
    <w:rsid w:val="522C4A85"/>
    <w:rsid w:val="52497777"/>
    <w:rsid w:val="54414F02"/>
    <w:rsid w:val="5EB01596"/>
    <w:rsid w:val="6254589F"/>
    <w:rsid w:val="6FB2387E"/>
    <w:rsid w:val="73D03929"/>
    <w:rsid w:val="76672068"/>
    <w:rsid w:val="7A6121B5"/>
    <w:rsid w:val="7BE9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8"/>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4">
    <w:name w:val="annotation text"/>
    <w:basedOn w:val="1"/>
    <w:semiHidden/>
    <w:qFormat/>
    <w:uiPriority w:val="0"/>
    <w:pPr>
      <w:jc w:val="left"/>
    </w:pPr>
  </w:style>
  <w:style w:type="paragraph" w:styleId="5">
    <w:name w:val="Date"/>
    <w:basedOn w:val="1"/>
    <w:next w:val="1"/>
    <w:link w:val="15"/>
    <w:qFormat/>
    <w:uiPriority w:val="0"/>
    <w:pPr>
      <w:ind w:left="100" w:leftChars="2500"/>
    </w:pPr>
  </w:style>
  <w:style w:type="paragraph" w:styleId="6">
    <w:name w:val="Balloon Text"/>
    <w:basedOn w:val="1"/>
    <w:semiHidden/>
    <w:qFormat/>
    <w:uiPriority w:val="0"/>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4"/>
    <w:next w:val="4"/>
    <w:semiHidden/>
    <w:qFormat/>
    <w:uiPriority w:val="0"/>
    <w:rPr>
      <w:b/>
      <w:bCs/>
    </w:rPr>
  </w:style>
  <w:style w:type="character" w:styleId="12">
    <w:name w:val="annotation reference"/>
    <w:basedOn w:val="11"/>
    <w:semiHidden/>
    <w:qFormat/>
    <w:uiPriority w:val="0"/>
    <w:rPr>
      <w:sz w:val="21"/>
      <w:szCs w:val="21"/>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2"/>
    <w:qFormat/>
    <w:uiPriority w:val="0"/>
    <w:rPr>
      <w:kern w:val="2"/>
      <w:sz w:val="18"/>
      <w:szCs w:val="18"/>
    </w:rPr>
  </w:style>
  <w:style w:type="character" w:customStyle="1" w:styleId="15">
    <w:name w:val="日期 字符"/>
    <w:basedOn w:val="11"/>
    <w:link w:val="5"/>
    <w:qFormat/>
    <w:uiPriority w:val="0"/>
    <w:rPr>
      <w:kern w:val="2"/>
      <w:sz w:val="21"/>
      <w:szCs w:val="24"/>
    </w:rPr>
  </w:style>
  <w:style w:type="paragraph" w:styleId="16">
    <w:name w:val="List Paragraph"/>
    <w:basedOn w:val="1"/>
    <w:qFormat/>
    <w:uiPriority w:val="99"/>
    <w:pPr>
      <w:ind w:firstLine="420" w:firstLineChars="200"/>
    </w:pPr>
  </w:style>
  <w:style w:type="character" w:customStyle="1" w:styleId="17">
    <w:name w:val="标题 2 字符"/>
    <w:basedOn w:val="11"/>
    <w:semiHidden/>
    <w:qFormat/>
    <w:uiPriority w:val="0"/>
    <w:rPr>
      <w:rFonts w:asciiTheme="majorHAnsi" w:hAnsiTheme="majorHAnsi" w:eastAsiaTheme="majorEastAsia" w:cstheme="majorBidi"/>
      <w:b/>
      <w:bCs/>
      <w:kern w:val="2"/>
      <w:sz w:val="32"/>
      <w:szCs w:val="32"/>
    </w:rPr>
  </w:style>
  <w:style w:type="character" w:customStyle="1" w:styleId="18">
    <w:name w:val="标题 2 字符1"/>
    <w:link w:val="3"/>
    <w:qFormat/>
    <w:uiPriority w:val="0"/>
    <w:rPr>
      <w:rFonts w:ascii="等线" w:hAnsi="等线" w:eastAsia="微软雅黑"/>
      <w:b/>
      <w:bCs/>
      <w:sz w:val="32"/>
      <w:szCs w:val="32"/>
    </w:rPr>
  </w:style>
  <w:style w:type="character" w:customStyle="1" w:styleId="19">
    <w:name w:val="页脚 Char2"/>
    <w:qFormat/>
    <w:uiPriority w:val="99"/>
    <w:rPr>
      <w:sz w:val="18"/>
    </w:rPr>
  </w:style>
  <w:style w:type="character" w:customStyle="1" w:styleId="20">
    <w:name w:val="页眉 Char2"/>
    <w:qFormat/>
    <w:uiPriority w:val="99"/>
    <w:rPr>
      <w:sz w:val="18"/>
    </w:rPr>
  </w:style>
  <w:style w:type="paragraph" w:customStyle="1" w:styleId="21">
    <w:name w:val="Normal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2432</Words>
  <Characters>2602</Characters>
  <Lines>29</Lines>
  <Paragraphs>8</Paragraphs>
  <TotalTime>147</TotalTime>
  <ScaleCrop>false</ScaleCrop>
  <LinksUpToDate>false</LinksUpToDate>
  <CharactersWithSpaces>2682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2020-09-01T03:20:00Z</dcterms:created>
  <dc:creator>lenovo</dc:creator>
  <cp:lastModifiedBy>sunell</cp:lastModifiedBy>
  <cp:lastPrinted>2023-11-30T06:55:00Z</cp:lastPrinted>
  <dcterms:modified xsi:type="dcterms:W3CDTF">2024-12-18T08:10:25Z</dcterms:modified>
  <dc:title>昆明城市污水处理运营有限责任公司2014年更新改造</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7577C6E67E6C4EFCA0B3EEDDAA2AD673</vt:lpwstr>
  </property>
</Properties>
</file>