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53EFD">
      <w:pPr>
        <w:spacing w:before="217" w:beforeLines="50" w:after="217" w:afterLines="50" w:line="400" w:lineRule="exact"/>
        <w:jc w:val="center"/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2025年度环境保护科学技术奖科技进步奖提名</w:t>
      </w:r>
      <w:r>
        <w:rPr>
          <w:rFonts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项目</w:t>
      </w:r>
    </w:p>
    <w:p w14:paraId="022E633B">
      <w:pPr>
        <w:spacing w:before="217" w:beforeLines="50" w:after="217" w:afterLines="50" w:line="400" w:lineRule="exact"/>
        <w:jc w:val="center"/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——</w:t>
      </w:r>
      <w:r>
        <w:rPr>
          <w:rFonts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黑体" w:hAnsi="黑体" w:eastAsia="黑体"/>
          <w:bCs/>
          <w:color w:val="000000" w:themeColor="text1"/>
          <w:sz w:val="36"/>
          <w:szCs w:val="21"/>
          <w:lang w:val="en-US" w:eastAsia="zh-CN"/>
          <w14:textFill>
            <w14:solidFill>
              <w14:schemeClr w14:val="tx1"/>
            </w14:solidFill>
          </w14:textFill>
        </w:rPr>
        <w:t>城市溢流污染</w:t>
      </w:r>
      <w:r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黑臭</w:t>
      </w:r>
      <w:r>
        <w:rPr>
          <w:rFonts w:hint="eastAsia" w:ascii="黑体" w:hAnsi="黑体" w:eastAsia="黑体"/>
          <w:bCs/>
          <w:color w:val="000000" w:themeColor="text1"/>
          <w:sz w:val="36"/>
          <w:szCs w:val="21"/>
          <w:lang w:val="en-US" w:eastAsia="zh-CN"/>
          <w14:textFill>
            <w14:solidFill>
              <w14:schemeClr w14:val="tx1"/>
            </w14:solidFill>
          </w14:textFill>
        </w:rPr>
        <w:t>水体动态</w:t>
      </w:r>
      <w:r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智能防控</w:t>
      </w:r>
      <w:r>
        <w:rPr>
          <w:rFonts w:hint="eastAsia" w:ascii="黑体" w:hAnsi="黑体" w:eastAsia="黑体"/>
          <w:bCs/>
          <w:color w:val="000000" w:themeColor="text1"/>
          <w:sz w:val="36"/>
          <w:szCs w:val="21"/>
          <w:lang w:val="en-US" w:eastAsia="zh-CN"/>
          <w14:textFill>
            <w14:solidFill>
              <w14:schemeClr w14:val="tx1"/>
            </w14:solidFill>
          </w14:textFill>
        </w:rPr>
        <w:t>与预警</w:t>
      </w:r>
      <w:r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关键技术及应用</w:t>
      </w:r>
      <w:r>
        <w:rPr>
          <w:rFonts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》公示</w:t>
      </w:r>
    </w:p>
    <w:tbl>
      <w:tblPr>
        <w:tblStyle w:val="12"/>
        <w:tblW w:w="14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090"/>
        <w:gridCol w:w="2600"/>
        <w:gridCol w:w="800"/>
        <w:gridCol w:w="1600"/>
        <w:gridCol w:w="1050"/>
        <w:gridCol w:w="1740"/>
        <w:gridCol w:w="615"/>
        <w:gridCol w:w="1090"/>
        <w:gridCol w:w="2095"/>
        <w:gridCol w:w="1439"/>
      </w:tblGrid>
      <w:tr w14:paraId="2393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80" w:type="dxa"/>
            <w:gridSpan w:val="2"/>
            <w:vAlign w:val="center"/>
          </w:tcPr>
          <w:p w14:paraId="48A17087">
            <w:pPr>
              <w:spacing w:line="36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hint="eastAsia" w:eastAsia="黑体" w:cs="Times New Roman"/>
                <w:sz w:val="22"/>
              </w:rPr>
              <w:t>成果</w:t>
            </w:r>
            <w:r>
              <w:rPr>
                <w:rFonts w:eastAsia="黑体" w:cs="Times New Roman"/>
                <w:sz w:val="22"/>
              </w:rPr>
              <w:t>名称</w:t>
            </w:r>
          </w:p>
        </w:tc>
        <w:tc>
          <w:tcPr>
            <w:tcW w:w="13029" w:type="dxa"/>
            <w:gridSpan w:val="9"/>
            <w:vAlign w:val="center"/>
          </w:tcPr>
          <w:p w14:paraId="7466B752">
            <w:pPr>
              <w:spacing w:line="400" w:lineRule="exact"/>
              <w:jc w:val="both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水体返黑返臭长效智能防控关键技术及应用</w:t>
            </w:r>
          </w:p>
        </w:tc>
      </w:tr>
      <w:tr w14:paraId="14C1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80" w:type="dxa"/>
            <w:gridSpan w:val="2"/>
            <w:vAlign w:val="center"/>
          </w:tcPr>
          <w:p w14:paraId="74279667">
            <w:pPr>
              <w:spacing w:line="36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eastAsia="黑体" w:cs="Times New Roman"/>
                <w:sz w:val="22"/>
              </w:rPr>
              <w:t>提名单位</w:t>
            </w:r>
          </w:p>
        </w:tc>
        <w:tc>
          <w:tcPr>
            <w:tcW w:w="6050" w:type="dxa"/>
            <w:gridSpan w:val="4"/>
            <w:vAlign w:val="center"/>
          </w:tcPr>
          <w:p w14:paraId="2DC1EBC0">
            <w:pPr>
              <w:spacing w:line="40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中国环境科学研究院</w:t>
            </w:r>
          </w:p>
        </w:tc>
        <w:tc>
          <w:tcPr>
            <w:tcW w:w="2355" w:type="dxa"/>
            <w:gridSpan w:val="2"/>
            <w:vAlign w:val="center"/>
          </w:tcPr>
          <w:p w14:paraId="037DE1D2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2"/>
              </w:rPr>
              <w:t>提名等级</w:t>
            </w:r>
          </w:p>
        </w:tc>
        <w:tc>
          <w:tcPr>
            <w:tcW w:w="4624" w:type="dxa"/>
            <w:gridSpan w:val="3"/>
            <w:vAlign w:val="center"/>
          </w:tcPr>
          <w:p w14:paraId="0F4CEA31">
            <w:pPr>
              <w:spacing w:line="400" w:lineRule="exact"/>
              <w:jc w:val="both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科技进步奖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二等奖</w:t>
            </w:r>
          </w:p>
        </w:tc>
      </w:tr>
      <w:tr w14:paraId="6835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80" w:type="dxa"/>
            <w:gridSpan w:val="2"/>
            <w:vAlign w:val="center"/>
          </w:tcPr>
          <w:p w14:paraId="4E85DEB0">
            <w:pPr>
              <w:spacing w:line="36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eastAsia="黑体" w:cs="Times New Roman"/>
                <w:sz w:val="22"/>
              </w:rPr>
              <w:t>主要完成人</w:t>
            </w:r>
          </w:p>
        </w:tc>
        <w:tc>
          <w:tcPr>
            <w:tcW w:w="13029" w:type="dxa"/>
            <w:gridSpan w:val="9"/>
            <w:vAlign w:val="center"/>
          </w:tcPr>
          <w:p w14:paraId="00BCDB49">
            <w:pPr>
              <w:spacing w:line="3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高红杰、何佳、刘龙志、袁鹏、支国强、董欣、郭昉、胡军、王思宇</w:t>
            </w:r>
          </w:p>
        </w:tc>
      </w:tr>
      <w:tr w14:paraId="30F5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80" w:type="dxa"/>
            <w:gridSpan w:val="2"/>
            <w:vAlign w:val="center"/>
          </w:tcPr>
          <w:p w14:paraId="5B4E59AE">
            <w:pPr>
              <w:spacing w:line="36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eastAsia="黑体" w:cs="Times New Roman"/>
                <w:sz w:val="22"/>
              </w:rPr>
              <w:t>主要完成单位</w:t>
            </w:r>
          </w:p>
        </w:tc>
        <w:tc>
          <w:tcPr>
            <w:tcW w:w="13029" w:type="dxa"/>
            <w:gridSpan w:val="9"/>
            <w:vAlign w:val="center"/>
          </w:tcPr>
          <w:p w14:paraId="67D351C8">
            <w:pPr>
              <w:spacing w:line="3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中国环境科学研究院、昆明市生态环境科学研究院、长江生态环保集团有限公司、清华大学、昆明滇池水务股份有限公司</w:t>
            </w:r>
          </w:p>
        </w:tc>
      </w:tr>
      <w:tr w14:paraId="2A38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609" w:type="dxa"/>
            <w:gridSpan w:val="11"/>
            <w:vAlign w:val="center"/>
          </w:tcPr>
          <w:p w14:paraId="50ECDF1F">
            <w:pPr>
              <w:spacing w:line="40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2"/>
              </w:rPr>
              <w:t>主要知识产权和标准规范等目录</w:t>
            </w:r>
          </w:p>
        </w:tc>
      </w:tr>
      <w:tr w14:paraId="5F5B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537121C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序号</w:t>
            </w:r>
          </w:p>
        </w:tc>
        <w:tc>
          <w:tcPr>
            <w:tcW w:w="1090" w:type="dxa"/>
            <w:vAlign w:val="center"/>
          </w:tcPr>
          <w:p w14:paraId="362A8965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知识产权</w:t>
            </w:r>
          </w:p>
          <w:p w14:paraId="18E5ABF4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（标准）类别</w:t>
            </w:r>
          </w:p>
        </w:tc>
        <w:tc>
          <w:tcPr>
            <w:tcW w:w="2600" w:type="dxa"/>
            <w:vAlign w:val="center"/>
          </w:tcPr>
          <w:p w14:paraId="3E02755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知识产权（标准）</w:t>
            </w:r>
          </w:p>
          <w:p w14:paraId="7F5BC824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具体名称</w:t>
            </w:r>
          </w:p>
        </w:tc>
        <w:tc>
          <w:tcPr>
            <w:tcW w:w="800" w:type="dxa"/>
            <w:vAlign w:val="center"/>
          </w:tcPr>
          <w:p w14:paraId="7F1A08D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国家</w:t>
            </w:r>
          </w:p>
          <w:p w14:paraId="24D2BC7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（地区）</w:t>
            </w:r>
          </w:p>
        </w:tc>
        <w:tc>
          <w:tcPr>
            <w:tcW w:w="1600" w:type="dxa"/>
            <w:vAlign w:val="center"/>
          </w:tcPr>
          <w:p w14:paraId="4394BAEE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授权号</w:t>
            </w:r>
          </w:p>
          <w:p w14:paraId="3BD421EA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（标准编号）</w:t>
            </w:r>
          </w:p>
        </w:tc>
        <w:tc>
          <w:tcPr>
            <w:tcW w:w="1050" w:type="dxa"/>
            <w:vAlign w:val="center"/>
          </w:tcPr>
          <w:p w14:paraId="5425E59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授权（标准发布）日期</w:t>
            </w:r>
          </w:p>
        </w:tc>
        <w:tc>
          <w:tcPr>
            <w:tcW w:w="1740" w:type="dxa"/>
            <w:vAlign w:val="center"/>
          </w:tcPr>
          <w:p w14:paraId="4CE60562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证书编号</w:t>
            </w:r>
          </w:p>
          <w:p w14:paraId="2F69628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（标准批准发布部门）</w:t>
            </w:r>
          </w:p>
        </w:tc>
        <w:tc>
          <w:tcPr>
            <w:tcW w:w="1705" w:type="dxa"/>
            <w:gridSpan w:val="2"/>
            <w:vAlign w:val="center"/>
          </w:tcPr>
          <w:p w14:paraId="78F5E4C1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权利人</w:t>
            </w:r>
          </w:p>
          <w:p w14:paraId="0C55A8C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（标准起草单位）</w:t>
            </w:r>
          </w:p>
        </w:tc>
        <w:tc>
          <w:tcPr>
            <w:tcW w:w="2095" w:type="dxa"/>
            <w:vAlign w:val="center"/>
          </w:tcPr>
          <w:p w14:paraId="4D391DC8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发明人</w:t>
            </w:r>
          </w:p>
          <w:p w14:paraId="233857A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（标准起草人）</w:t>
            </w:r>
          </w:p>
        </w:tc>
        <w:tc>
          <w:tcPr>
            <w:tcW w:w="1439" w:type="dxa"/>
            <w:vAlign w:val="center"/>
          </w:tcPr>
          <w:p w14:paraId="43884F67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发明专利（标准）有效状态</w:t>
            </w:r>
          </w:p>
        </w:tc>
      </w:tr>
      <w:tr w14:paraId="40A1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3B42BD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537C3290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vAlign w:val="center"/>
          </w:tcPr>
          <w:p w14:paraId="5EAC9959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一种农村黑臭水体治理装置及治理方法</w:t>
            </w:r>
          </w:p>
        </w:tc>
        <w:tc>
          <w:tcPr>
            <w:tcW w:w="800" w:type="dxa"/>
            <w:tcBorders>
              <w:left w:val="single" w:color="auto" w:sz="4" w:space="0"/>
            </w:tcBorders>
            <w:vAlign w:val="center"/>
          </w:tcPr>
          <w:p w14:paraId="1E83DFC6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tcBorders>
              <w:right w:val="single" w:color="auto" w:sz="4" w:space="0"/>
            </w:tcBorders>
            <w:vAlign w:val="center"/>
          </w:tcPr>
          <w:p w14:paraId="442C6CB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CN113354089B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7754AF9A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2022-07-22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06E1AD72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证书号第5324083号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7A3B1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中国环境科学研究院</w:t>
            </w: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F7665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高红杰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;冯慧娟;郭晓娅;</w:t>
            </w: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王思宇</w:t>
            </w:r>
          </w:p>
        </w:tc>
        <w:tc>
          <w:tcPr>
            <w:tcW w:w="1439" w:type="dxa"/>
            <w:tcBorders>
              <w:left w:val="single" w:color="auto" w:sz="4" w:space="0"/>
            </w:tcBorders>
            <w:vAlign w:val="center"/>
          </w:tcPr>
          <w:p w14:paraId="52CDEA44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7409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094690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2</w:t>
            </w:r>
          </w:p>
        </w:tc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67E4F4BA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软件著作权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vAlign w:val="center"/>
          </w:tcPr>
          <w:p w14:paraId="558D6B7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滇池流域环湖截污在线监控与智能化调度系统V1.0</w:t>
            </w:r>
          </w:p>
        </w:tc>
        <w:tc>
          <w:tcPr>
            <w:tcW w:w="800" w:type="dxa"/>
            <w:tcBorders>
              <w:left w:val="single" w:color="auto" w:sz="4" w:space="0"/>
            </w:tcBorders>
            <w:vAlign w:val="center"/>
          </w:tcPr>
          <w:p w14:paraId="2D61BE81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tcBorders>
              <w:right w:val="single" w:color="auto" w:sz="4" w:space="0"/>
            </w:tcBorders>
            <w:vAlign w:val="center"/>
          </w:tcPr>
          <w:p w14:paraId="19D62CC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2019SR0271461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487FFCC5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2019-3-21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7110F9CA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软著登字第3692218号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BADA0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昆明市生态环境科学研究院</w:t>
            </w: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094A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何佳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；张英；徐晓梅；叶海云；邵智；吴雪；杨艳；周鸿斌；付潇华</w:t>
            </w:r>
          </w:p>
        </w:tc>
        <w:tc>
          <w:tcPr>
            <w:tcW w:w="1439" w:type="dxa"/>
            <w:tcBorders>
              <w:left w:val="single" w:color="auto" w:sz="4" w:space="0"/>
            </w:tcBorders>
            <w:vAlign w:val="center"/>
          </w:tcPr>
          <w:p w14:paraId="2364FB4E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1F0C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E6D278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3</w:t>
            </w:r>
          </w:p>
        </w:tc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5C2525BA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vAlign w:val="center"/>
          </w:tcPr>
          <w:p w14:paraId="18252C2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一种运维巡检清淤机器人及其清淤方法</w:t>
            </w:r>
          </w:p>
        </w:tc>
        <w:tc>
          <w:tcPr>
            <w:tcW w:w="800" w:type="dxa"/>
            <w:tcBorders>
              <w:left w:val="single" w:color="auto" w:sz="4" w:space="0"/>
            </w:tcBorders>
            <w:vAlign w:val="center"/>
          </w:tcPr>
          <w:p w14:paraId="651AECD7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tcBorders>
              <w:right w:val="single" w:color="auto" w:sz="4" w:space="0"/>
            </w:tcBorders>
            <w:vAlign w:val="center"/>
          </w:tcPr>
          <w:p w14:paraId="54FCE1CD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CN118065492B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046F4C52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2024-8-13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3CCF86E8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证书号第7279906号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75710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长江生态环保集团有限公司</w:t>
            </w: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3C00C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刘龙志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、王殿常、张田田、付兴伟</w:t>
            </w:r>
          </w:p>
        </w:tc>
        <w:tc>
          <w:tcPr>
            <w:tcW w:w="1439" w:type="dxa"/>
            <w:tcBorders>
              <w:left w:val="single" w:color="auto" w:sz="4" w:space="0"/>
            </w:tcBorders>
            <w:vAlign w:val="center"/>
          </w:tcPr>
          <w:p w14:paraId="10FB9841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67D8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324CD6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12BA771A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论文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vAlign w:val="center"/>
          </w:tcPr>
          <w:p w14:paraId="1677CD41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The ecological role of microbiome at community-, taxonomic - and genome-levels in black-odorous waters</w:t>
            </w:r>
          </w:p>
        </w:tc>
        <w:tc>
          <w:tcPr>
            <w:tcW w:w="800" w:type="dxa"/>
            <w:tcBorders>
              <w:left w:val="single" w:color="auto" w:sz="4" w:space="0"/>
            </w:tcBorders>
            <w:vAlign w:val="center"/>
          </w:tcPr>
          <w:p w14:paraId="0D0A01E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国际</w:t>
            </w:r>
          </w:p>
        </w:tc>
        <w:tc>
          <w:tcPr>
            <w:tcW w:w="1600" w:type="dxa"/>
            <w:tcBorders>
              <w:right w:val="single" w:color="auto" w:sz="4" w:space="0"/>
            </w:tcBorders>
            <w:vAlign w:val="center"/>
          </w:tcPr>
          <w:p w14:paraId="53F85CE7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Journal of hazardous Materials, 2024, 467, 133673.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7A10DD29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2024-1-29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74016687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无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733F6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中国环境科学研究院</w:t>
            </w: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16C5D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 xml:space="preserve">Zhangmu Jing, Shengqiang Tu, </w:t>
            </w: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Peng Yuan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 xml:space="preserve">, Xiaoling Liu, </w:t>
            </w: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Siyu Wang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 xml:space="preserve">, Bin Dong, Qingqian Li, </w:t>
            </w: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Hongjie Gao*</w:t>
            </w:r>
          </w:p>
        </w:tc>
        <w:tc>
          <w:tcPr>
            <w:tcW w:w="1439" w:type="dxa"/>
            <w:tcBorders>
              <w:left w:val="single" w:color="auto" w:sz="4" w:space="0"/>
            </w:tcBorders>
            <w:vAlign w:val="center"/>
          </w:tcPr>
          <w:p w14:paraId="3246F956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发表</w:t>
            </w:r>
          </w:p>
        </w:tc>
      </w:tr>
      <w:tr w14:paraId="5E0C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03416D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53F1F678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vAlign w:val="center"/>
          </w:tcPr>
          <w:p w14:paraId="04894DD0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一种黑臭水体生态修复用的节能型人工生态浮床:</w:t>
            </w:r>
          </w:p>
        </w:tc>
        <w:tc>
          <w:tcPr>
            <w:tcW w:w="800" w:type="dxa"/>
            <w:tcBorders>
              <w:left w:val="single" w:color="auto" w:sz="4" w:space="0"/>
            </w:tcBorders>
            <w:vAlign w:val="center"/>
          </w:tcPr>
          <w:p w14:paraId="227ACD7A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tcBorders>
              <w:right w:val="single" w:color="auto" w:sz="4" w:space="0"/>
            </w:tcBorders>
            <w:vAlign w:val="center"/>
          </w:tcPr>
          <w:p w14:paraId="5C297B8A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CN113321310B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3E753C24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2022-04-12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32911735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证书号第5069865号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415D6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中国环境科学研究院</w:t>
            </w: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67475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高红杰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 xml:space="preserve">, 白杨, 郭晓娅, 靳方园, </w:t>
            </w: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王思宇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, 冯慧娟</w:t>
            </w:r>
          </w:p>
        </w:tc>
        <w:tc>
          <w:tcPr>
            <w:tcW w:w="1439" w:type="dxa"/>
            <w:tcBorders>
              <w:left w:val="single" w:color="auto" w:sz="4" w:space="0"/>
            </w:tcBorders>
            <w:vAlign w:val="center"/>
          </w:tcPr>
          <w:p w14:paraId="441E6B72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04A0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56C2E5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6</w:t>
            </w:r>
          </w:p>
        </w:tc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747F9D3C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国际发明专利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vAlign w:val="center"/>
          </w:tcPr>
          <w:p w14:paraId="5EC00307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Method and device for directionally preventing aquatic animals from spreading</w:t>
            </w:r>
          </w:p>
        </w:tc>
        <w:tc>
          <w:tcPr>
            <w:tcW w:w="800" w:type="dxa"/>
            <w:tcBorders>
              <w:left w:val="single" w:color="auto" w:sz="4" w:space="0"/>
            </w:tcBorders>
            <w:vAlign w:val="center"/>
          </w:tcPr>
          <w:p w14:paraId="074103AE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荷兰</w:t>
            </w:r>
          </w:p>
        </w:tc>
        <w:tc>
          <w:tcPr>
            <w:tcW w:w="1600" w:type="dxa"/>
            <w:tcBorders>
              <w:right w:val="single" w:color="auto" w:sz="4" w:space="0"/>
            </w:tcBorders>
            <w:vAlign w:val="center"/>
          </w:tcPr>
          <w:p w14:paraId="6436DF68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2029232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282597A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2021-12-01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45370F8C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无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C44B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中国环境科学研究院</w:t>
            </w: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474E0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丁森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，高欣，尚光霞，夏瑞，李小璇</w:t>
            </w:r>
          </w:p>
        </w:tc>
        <w:tc>
          <w:tcPr>
            <w:tcW w:w="1439" w:type="dxa"/>
            <w:tcBorders>
              <w:left w:val="single" w:color="auto" w:sz="4" w:space="0"/>
            </w:tcBorders>
            <w:vAlign w:val="center"/>
          </w:tcPr>
          <w:p w14:paraId="4DC473F1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6E5E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CF09DC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7</w:t>
            </w:r>
          </w:p>
        </w:tc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58B9F5DE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vAlign w:val="center"/>
          </w:tcPr>
          <w:p w14:paraId="711A2148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基于脉冲曝气强化污水脱氮除磷和节能降耗的方法</w:t>
            </w:r>
          </w:p>
        </w:tc>
        <w:tc>
          <w:tcPr>
            <w:tcW w:w="800" w:type="dxa"/>
            <w:tcBorders>
              <w:left w:val="single" w:color="auto" w:sz="4" w:space="0"/>
            </w:tcBorders>
            <w:vAlign w:val="center"/>
          </w:tcPr>
          <w:p w14:paraId="127BCCF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tcBorders>
              <w:right w:val="single" w:color="auto" w:sz="4" w:space="0"/>
            </w:tcBorders>
            <w:vAlign w:val="center"/>
          </w:tcPr>
          <w:p w14:paraId="32737C8C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CN 104944701 B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137DC5A7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2017-8-25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5B145362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证书号第2584163号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FCDE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昆明滇池水务股份有限公司</w:t>
            </w: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A5DE7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吴毅晖；</w:t>
            </w: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郭昉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；吴光学；周平；潘国强；林阳；杜吉灿；李志平</w:t>
            </w:r>
          </w:p>
        </w:tc>
        <w:tc>
          <w:tcPr>
            <w:tcW w:w="1439" w:type="dxa"/>
            <w:tcBorders>
              <w:left w:val="single" w:color="auto" w:sz="4" w:space="0"/>
            </w:tcBorders>
            <w:vAlign w:val="center"/>
          </w:tcPr>
          <w:p w14:paraId="0E9111A1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2C97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6B8056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8</w:t>
            </w:r>
          </w:p>
        </w:tc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79272F24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vAlign w:val="center"/>
          </w:tcPr>
          <w:p w14:paraId="6F48785A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一种城市污水系统厂网协同优化方法、装置及电子设备</w:t>
            </w:r>
          </w:p>
        </w:tc>
        <w:tc>
          <w:tcPr>
            <w:tcW w:w="800" w:type="dxa"/>
            <w:tcBorders>
              <w:left w:val="single" w:color="auto" w:sz="4" w:space="0"/>
            </w:tcBorders>
            <w:vAlign w:val="center"/>
          </w:tcPr>
          <w:p w14:paraId="4A3E13B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tcBorders>
              <w:right w:val="single" w:color="auto" w:sz="4" w:space="0"/>
            </w:tcBorders>
            <w:vAlign w:val="center"/>
          </w:tcPr>
          <w:p w14:paraId="4A868F5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CN 115619030 B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27370515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2023-5-16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04CABABE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证书号第5973672号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AC2C4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清华大学</w:t>
            </w: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EDECD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董欣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；张大臻；曾思育</w:t>
            </w:r>
          </w:p>
        </w:tc>
        <w:tc>
          <w:tcPr>
            <w:tcW w:w="1439" w:type="dxa"/>
            <w:tcBorders>
              <w:left w:val="single" w:color="auto" w:sz="4" w:space="0"/>
            </w:tcBorders>
            <w:vAlign w:val="center"/>
          </w:tcPr>
          <w:p w14:paraId="17763338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0256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35B31F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9</w:t>
            </w:r>
          </w:p>
        </w:tc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7125875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地方标准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vAlign w:val="center"/>
          </w:tcPr>
          <w:p w14:paraId="47C742E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城镇排水系统溢流污染控制技术指南</w:t>
            </w:r>
          </w:p>
        </w:tc>
        <w:tc>
          <w:tcPr>
            <w:tcW w:w="800" w:type="dxa"/>
            <w:tcBorders>
              <w:left w:val="single" w:color="auto" w:sz="4" w:space="0"/>
            </w:tcBorders>
            <w:vAlign w:val="center"/>
          </w:tcPr>
          <w:p w14:paraId="425F1181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tcBorders>
              <w:right w:val="single" w:color="auto" w:sz="4" w:space="0"/>
            </w:tcBorders>
            <w:vAlign w:val="center"/>
          </w:tcPr>
          <w:p w14:paraId="542F5D6D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DB5301/T 91—2023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381FF717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2023-8-1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3D56F4B0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昆明市市场监督管理局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5DAC7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昆明市生态环境科学研究院</w:t>
            </w: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6F224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张英；</w:t>
            </w: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何佳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；吴雪；</w:t>
            </w: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支国强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；周鸿斌；朱启凤；付潇华；刘韬；张帆；赵敏；杨明；谢坤；王燕彩；董蕾；贾付权；常益蓉</w:t>
            </w:r>
          </w:p>
        </w:tc>
        <w:tc>
          <w:tcPr>
            <w:tcW w:w="1439" w:type="dxa"/>
            <w:tcBorders>
              <w:left w:val="single" w:color="auto" w:sz="4" w:space="0"/>
            </w:tcBorders>
            <w:vAlign w:val="center"/>
          </w:tcPr>
          <w:p w14:paraId="1E140D7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5939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87C867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10</w:t>
            </w:r>
          </w:p>
        </w:tc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331FF5F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2600" w:type="dxa"/>
            <w:tcBorders>
              <w:right w:val="single" w:color="auto" w:sz="4" w:space="0"/>
            </w:tcBorders>
            <w:vAlign w:val="center"/>
          </w:tcPr>
          <w:p w14:paraId="6C2C7180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一种排水单元海绵城市化建设方案评估模型的构建方法</w:t>
            </w:r>
          </w:p>
        </w:tc>
        <w:tc>
          <w:tcPr>
            <w:tcW w:w="800" w:type="dxa"/>
            <w:tcBorders>
              <w:left w:val="single" w:color="auto" w:sz="4" w:space="0"/>
            </w:tcBorders>
            <w:vAlign w:val="center"/>
          </w:tcPr>
          <w:p w14:paraId="000B3B1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00" w:type="dxa"/>
            <w:tcBorders>
              <w:right w:val="single" w:color="auto" w:sz="4" w:space="0"/>
            </w:tcBorders>
            <w:vAlign w:val="center"/>
          </w:tcPr>
          <w:p w14:paraId="49E73B2C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CN118673825B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46D5E1F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2024-12-3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1649FC06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证书号</w:t>
            </w:r>
            <w:r>
              <w:rPr>
                <w:rFonts w:hint="default" w:asci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第7576060号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6365E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长江生态环保集团有限公司</w:t>
            </w: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072DE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胡军</w:t>
            </w:r>
            <w:r>
              <w:rPr>
                <w:rFonts w:hint="default" w:ascii="Times New Roman" w:eastAsia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、谢家强、李向明、刘亮、罗龙海、李智林、董小琦、王艳鹏等</w:t>
            </w:r>
          </w:p>
        </w:tc>
        <w:tc>
          <w:tcPr>
            <w:tcW w:w="1439" w:type="dxa"/>
            <w:tcBorders>
              <w:left w:val="single" w:color="auto" w:sz="4" w:space="0"/>
            </w:tcBorders>
            <w:vAlign w:val="center"/>
          </w:tcPr>
          <w:p w14:paraId="09F36367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</w:tbl>
    <w:p w14:paraId="45C03919">
      <w:pPr>
        <w:spacing w:line="20" w:lineRule="exact"/>
        <w:rPr>
          <w:rFonts w:cs="Times New Roman"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E65F7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CCEA0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5B2AA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C0950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AFC0A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313EC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91"/>
    <w:rsid w:val="0000064E"/>
    <w:rsid w:val="00031368"/>
    <w:rsid w:val="00036C62"/>
    <w:rsid w:val="00066D18"/>
    <w:rsid w:val="0007379D"/>
    <w:rsid w:val="000B6575"/>
    <w:rsid w:val="000C7F6B"/>
    <w:rsid w:val="000D1792"/>
    <w:rsid w:val="000D78AB"/>
    <w:rsid w:val="000F7A65"/>
    <w:rsid w:val="00101A9E"/>
    <w:rsid w:val="00107A75"/>
    <w:rsid w:val="001140EF"/>
    <w:rsid w:val="0012010D"/>
    <w:rsid w:val="0012440A"/>
    <w:rsid w:val="00124973"/>
    <w:rsid w:val="0017059E"/>
    <w:rsid w:val="001A3F86"/>
    <w:rsid w:val="001B472D"/>
    <w:rsid w:val="001C156A"/>
    <w:rsid w:val="001E71EB"/>
    <w:rsid w:val="002438A1"/>
    <w:rsid w:val="0024770A"/>
    <w:rsid w:val="002559B6"/>
    <w:rsid w:val="00255B68"/>
    <w:rsid w:val="00273C3D"/>
    <w:rsid w:val="00287332"/>
    <w:rsid w:val="002F6E7A"/>
    <w:rsid w:val="00330991"/>
    <w:rsid w:val="0034798B"/>
    <w:rsid w:val="003949DB"/>
    <w:rsid w:val="0039559F"/>
    <w:rsid w:val="003B6016"/>
    <w:rsid w:val="003C6180"/>
    <w:rsid w:val="00421DF8"/>
    <w:rsid w:val="004A3FAB"/>
    <w:rsid w:val="004B1309"/>
    <w:rsid w:val="004D1208"/>
    <w:rsid w:val="004D6445"/>
    <w:rsid w:val="004E312D"/>
    <w:rsid w:val="00526178"/>
    <w:rsid w:val="005306E5"/>
    <w:rsid w:val="00530899"/>
    <w:rsid w:val="00587D24"/>
    <w:rsid w:val="005C3883"/>
    <w:rsid w:val="005C6285"/>
    <w:rsid w:val="005F6718"/>
    <w:rsid w:val="0061150F"/>
    <w:rsid w:val="00612C9E"/>
    <w:rsid w:val="00614FA3"/>
    <w:rsid w:val="0062407D"/>
    <w:rsid w:val="0063318A"/>
    <w:rsid w:val="00646ECD"/>
    <w:rsid w:val="0066388D"/>
    <w:rsid w:val="006C3884"/>
    <w:rsid w:val="00700E40"/>
    <w:rsid w:val="007321E7"/>
    <w:rsid w:val="0073533E"/>
    <w:rsid w:val="007462CD"/>
    <w:rsid w:val="00757765"/>
    <w:rsid w:val="00767193"/>
    <w:rsid w:val="0078339A"/>
    <w:rsid w:val="0078746B"/>
    <w:rsid w:val="007E255B"/>
    <w:rsid w:val="008150C3"/>
    <w:rsid w:val="0082754A"/>
    <w:rsid w:val="00831811"/>
    <w:rsid w:val="00834A40"/>
    <w:rsid w:val="00881645"/>
    <w:rsid w:val="008D13A0"/>
    <w:rsid w:val="008F474C"/>
    <w:rsid w:val="00932700"/>
    <w:rsid w:val="00953187"/>
    <w:rsid w:val="00955534"/>
    <w:rsid w:val="0096032A"/>
    <w:rsid w:val="0097294E"/>
    <w:rsid w:val="009801E6"/>
    <w:rsid w:val="0098171A"/>
    <w:rsid w:val="009C18C1"/>
    <w:rsid w:val="009C5773"/>
    <w:rsid w:val="009D3FAC"/>
    <w:rsid w:val="009F08CF"/>
    <w:rsid w:val="00A362A4"/>
    <w:rsid w:val="00A5440C"/>
    <w:rsid w:val="00A64BC1"/>
    <w:rsid w:val="00A721D4"/>
    <w:rsid w:val="00AA58D3"/>
    <w:rsid w:val="00AA7BB9"/>
    <w:rsid w:val="00AB0DA4"/>
    <w:rsid w:val="00AB1081"/>
    <w:rsid w:val="00AD27B9"/>
    <w:rsid w:val="00B00510"/>
    <w:rsid w:val="00B81A89"/>
    <w:rsid w:val="00B84FA2"/>
    <w:rsid w:val="00BA1324"/>
    <w:rsid w:val="00BB2B10"/>
    <w:rsid w:val="00BC5DCD"/>
    <w:rsid w:val="00BD1D4A"/>
    <w:rsid w:val="00BE7195"/>
    <w:rsid w:val="00BF39D0"/>
    <w:rsid w:val="00C36743"/>
    <w:rsid w:val="00C53DD6"/>
    <w:rsid w:val="00C55657"/>
    <w:rsid w:val="00C61F0D"/>
    <w:rsid w:val="00C73532"/>
    <w:rsid w:val="00C834CF"/>
    <w:rsid w:val="00CA661D"/>
    <w:rsid w:val="00CC0017"/>
    <w:rsid w:val="00CC1191"/>
    <w:rsid w:val="00CF1A76"/>
    <w:rsid w:val="00D0510D"/>
    <w:rsid w:val="00D1337D"/>
    <w:rsid w:val="00D54F98"/>
    <w:rsid w:val="00D73521"/>
    <w:rsid w:val="00DA056F"/>
    <w:rsid w:val="00DC3A7E"/>
    <w:rsid w:val="00E02738"/>
    <w:rsid w:val="00E16439"/>
    <w:rsid w:val="00E2505D"/>
    <w:rsid w:val="00E44123"/>
    <w:rsid w:val="00E939F0"/>
    <w:rsid w:val="00EC284D"/>
    <w:rsid w:val="00F26815"/>
    <w:rsid w:val="00F3052F"/>
    <w:rsid w:val="00F9564F"/>
    <w:rsid w:val="00F9576B"/>
    <w:rsid w:val="00FC1594"/>
    <w:rsid w:val="00FF4667"/>
    <w:rsid w:val="03165668"/>
    <w:rsid w:val="04874344"/>
    <w:rsid w:val="06DA075B"/>
    <w:rsid w:val="0A157CFC"/>
    <w:rsid w:val="0E280947"/>
    <w:rsid w:val="105A4D85"/>
    <w:rsid w:val="1081433D"/>
    <w:rsid w:val="16C9354B"/>
    <w:rsid w:val="178B572B"/>
    <w:rsid w:val="182C1032"/>
    <w:rsid w:val="19114F77"/>
    <w:rsid w:val="1D020666"/>
    <w:rsid w:val="1D536E88"/>
    <w:rsid w:val="1DB27D83"/>
    <w:rsid w:val="1F641A64"/>
    <w:rsid w:val="1F92158C"/>
    <w:rsid w:val="1FDFE31F"/>
    <w:rsid w:val="221423FC"/>
    <w:rsid w:val="22E55ECD"/>
    <w:rsid w:val="26C528E1"/>
    <w:rsid w:val="2B692874"/>
    <w:rsid w:val="2CAF1390"/>
    <w:rsid w:val="2D6230D5"/>
    <w:rsid w:val="2DAF2092"/>
    <w:rsid w:val="2DE955A4"/>
    <w:rsid w:val="2E85469A"/>
    <w:rsid w:val="2EE14FE1"/>
    <w:rsid w:val="3081718B"/>
    <w:rsid w:val="30C9346B"/>
    <w:rsid w:val="31745184"/>
    <w:rsid w:val="35866BDB"/>
    <w:rsid w:val="3DDB3233"/>
    <w:rsid w:val="42582E81"/>
    <w:rsid w:val="43884ABF"/>
    <w:rsid w:val="454B6282"/>
    <w:rsid w:val="494644B1"/>
    <w:rsid w:val="495F006C"/>
    <w:rsid w:val="4EB85309"/>
    <w:rsid w:val="4F9D5D96"/>
    <w:rsid w:val="502A6491"/>
    <w:rsid w:val="53586648"/>
    <w:rsid w:val="53BB45F4"/>
    <w:rsid w:val="55687163"/>
    <w:rsid w:val="58A81A34"/>
    <w:rsid w:val="5C864257"/>
    <w:rsid w:val="5EC52588"/>
    <w:rsid w:val="5F4B0263"/>
    <w:rsid w:val="5FA0183B"/>
    <w:rsid w:val="60B66CB8"/>
    <w:rsid w:val="64BF7EEB"/>
    <w:rsid w:val="66AD5F9D"/>
    <w:rsid w:val="6A911014"/>
    <w:rsid w:val="6B850991"/>
    <w:rsid w:val="6C060AF4"/>
    <w:rsid w:val="6D475031"/>
    <w:rsid w:val="6E361438"/>
    <w:rsid w:val="6F161187"/>
    <w:rsid w:val="77D6332B"/>
    <w:rsid w:val="794937A7"/>
    <w:rsid w:val="796E5F2A"/>
    <w:rsid w:val="79C86655"/>
    <w:rsid w:val="7BDE2E46"/>
    <w:rsid w:val="7E9B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next w:val="1"/>
    <w:qFormat/>
    <w:uiPriority w:val="0"/>
    <w:pPr>
      <w:widowControl w:val="0"/>
      <w:ind w:left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99"/>
  </w:style>
  <w:style w:type="paragraph" w:styleId="6">
    <w:name w:val="Plain Text"/>
    <w:basedOn w:val="1"/>
    <w:link w:val="18"/>
    <w:unhideWhenUsed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7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标题 1 字符"/>
    <w:basedOn w:val="13"/>
    <w:link w:val="3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7">
    <w:name w:val="标题 2 字符"/>
    <w:basedOn w:val="13"/>
    <w:link w:val="4"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8">
    <w:name w:val="纯文本 字符"/>
    <w:basedOn w:val="13"/>
    <w:link w:val="6"/>
    <w:qFormat/>
    <w:uiPriority w:val="99"/>
    <w:rPr>
      <w:rFonts w:hint="eastAsia" w:ascii="仿宋_GB2312" w:eastAsia="仿宋_GB2312" w:cs="仿宋_GB2312"/>
      <w:kern w:val="2"/>
      <w:sz w:val="24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1009</Words>
  <Characters>1472</Characters>
  <Lines>121</Lines>
  <Paragraphs>139</Paragraphs>
  <TotalTime>6</TotalTime>
  <ScaleCrop>false</ScaleCrop>
  <LinksUpToDate>false</LinksUpToDate>
  <CharactersWithSpaces>1526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2025-06-03T01:00:00Z</dcterms:created>
  <dc:creator>李昕然</dc:creator>
  <cp:lastModifiedBy>深呼吸</cp:lastModifiedBy>
  <cp:lastPrinted>2025-05-06T03:25:00Z</cp:lastPrinted>
  <dcterms:modified xsi:type="dcterms:W3CDTF">2025-06-04T02:41:24Z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493C083F4DB846B7A60A38993BF51B88</vt:lpwstr>
  </property>
  <property fmtid="{D5CDD505-2E9C-101B-9397-08002B2CF9AE}" pid="4" name="KSOTemplateDocerSaveRecord">
    <vt:lpwstr>eyJoZGlkIjoiZmMxNzJlMjk5OTgxMTYwOWE2MjI5YTE0OGUxZjhkMmUiLCJ1c2VySWQiOiI2OTczNjM0MzkifQ==</vt:lpwstr>
  </property>
</Properties>
</file>